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1F" w:rsidRPr="00C80BC6" w:rsidRDefault="00C80BC6" w:rsidP="009B781F">
      <w:pPr>
        <w:pStyle w:val="Kop2"/>
      </w:pPr>
      <w:bookmarkStart w:id="0" w:name="_GoBack"/>
      <w:bookmarkEnd w:id="0"/>
      <w:r w:rsidRPr="00C80BC6">
        <w:rPr>
          <w:noProof/>
          <w:lang w:eastAsia="nl-NL"/>
        </w:rPr>
        <w:drawing>
          <wp:anchor distT="0" distB="0" distL="114300" distR="114300" simplePos="0" relativeHeight="251659264" behindDoc="0" locked="0" layoutInCell="1" allowOverlap="1" wp14:anchorId="3A5B2CAD" wp14:editId="56CDC156">
            <wp:simplePos x="0" y="0"/>
            <wp:positionH relativeFrom="column">
              <wp:posOffset>4881880</wp:posOffset>
            </wp:positionH>
            <wp:positionV relativeFrom="paragraph">
              <wp:posOffset>-433070</wp:posOffset>
            </wp:positionV>
            <wp:extent cx="1199515" cy="7429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9515" cy="742950"/>
                    </a:xfrm>
                    <a:prstGeom prst="rect">
                      <a:avLst/>
                    </a:prstGeom>
                  </pic:spPr>
                </pic:pic>
              </a:graphicData>
            </a:graphic>
          </wp:anchor>
        </w:drawing>
      </w:r>
      <w:r w:rsidR="00F14C62" w:rsidRPr="00C80BC6">
        <w:t xml:space="preserve">Notulen CCO jaarvergadering </w:t>
      </w:r>
      <w:r w:rsidR="002E3D27">
        <w:t>30 maart</w:t>
      </w:r>
      <w:r w:rsidR="00F14C62" w:rsidRPr="00C80BC6">
        <w:t xml:space="preserve"> </w:t>
      </w:r>
      <w:r w:rsidR="002E3D27">
        <w:t>2017</w:t>
      </w:r>
      <w:r w:rsidR="009B781F" w:rsidRPr="00C80BC6">
        <w:br/>
      </w:r>
    </w:p>
    <w:p w:rsidR="00F14C62" w:rsidRPr="00C80BC6" w:rsidRDefault="00F14C62">
      <w:pPr>
        <w:rPr>
          <w:sz w:val="20"/>
          <w:szCs w:val="20"/>
        </w:rPr>
      </w:pPr>
      <w:r w:rsidRPr="00C80BC6">
        <w:rPr>
          <w:b/>
          <w:sz w:val="20"/>
          <w:szCs w:val="20"/>
        </w:rPr>
        <w:t>Aanwezige leden:</w:t>
      </w:r>
      <w:r w:rsidRPr="00C80BC6">
        <w:rPr>
          <w:sz w:val="20"/>
          <w:szCs w:val="20"/>
        </w:rPr>
        <w:t xml:space="preserve">  </w:t>
      </w:r>
      <w:r w:rsidR="002E3D27">
        <w:rPr>
          <w:sz w:val="20"/>
          <w:szCs w:val="20"/>
        </w:rPr>
        <w:t>Karin Mol</w:t>
      </w:r>
      <w:r w:rsidR="00037842">
        <w:rPr>
          <w:sz w:val="20"/>
          <w:szCs w:val="20"/>
        </w:rPr>
        <w:t xml:space="preserve"> (ledenadministratie)</w:t>
      </w:r>
      <w:r w:rsidR="002E3D27">
        <w:rPr>
          <w:sz w:val="20"/>
          <w:szCs w:val="20"/>
        </w:rPr>
        <w:t>, Maaike Suurmeijer, Floor Bleeker</w:t>
      </w:r>
      <w:r w:rsidR="00037842">
        <w:rPr>
          <w:sz w:val="20"/>
          <w:szCs w:val="20"/>
        </w:rPr>
        <w:t xml:space="preserve"> (Jeugdraad) </w:t>
      </w:r>
      <w:r w:rsidR="002E3D27">
        <w:rPr>
          <w:sz w:val="20"/>
          <w:szCs w:val="20"/>
        </w:rPr>
        <w:t xml:space="preserve">, Rietje Out, Sita van der Vlugt, Paula </w:t>
      </w:r>
      <w:proofErr w:type="spellStart"/>
      <w:r w:rsidR="00037842">
        <w:rPr>
          <w:sz w:val="20"/>
          <w:szCs w:val="20"/>
        </w:rPr>
        <w:t>K</w:t>
      </w:r>
      <w:r w:rsidR="002E3D27">
        <w:rPr>
          <w:sz w:val="20"/>
          <w:szCs w:val="20"/>
        </w:rPr>
        <w:t>aufmann</w:t>
      </w:r>
      <w:proofErr w:type="spellEnd"/>
      <w:r w:rsidR="002E3D27">
        <w:rPr>
          <w:sz w:val="20"/>
          <w:szCs w:val="20"/>
        </w:rPr>
        <w:t xml:space="preserve">, Jeanne Meester, Margo Mulder, Tine </w:t>
      </w:r>
      <w:proofErr w:type="spellStart"/>
      <w:r w:rsidR="002E3D27">
        <w:rPr>
          <w:sz w:val="20"/>
          <w:szCs w:val="20"/>
        </w:rPr>
        <w:t>vd</w:t>
      </w:r>
      <w:proofErr w:type="spellEnd"/>
      <w:r w:rsidR="002E3D27">
        <w:rPr>
          <w:sz w:val="20"/>
          <w:szCs w:val="20"/>
        </w:rPr>
        <w:t xml:space="preserve"> Ben, Elly </w:t>
      </w:r>
      <w:proofErr w:type="spellStart"/>
      <w:r w:rsidR="002E3D27">
        <w:rPr>
          <w:sz w:val="20"/>
          <w:szCs w:val="20"/>
        </w:rPr>
        <w:t>Geisink</w:t>
      </w:r>
      <w:proofErr w:type="spellEnd"/>
      <w:r w:rsidR="002E3D27">
        <w:rPr>
          <w:sz w:val="20"/>
          <w:szCs w:val="20"/>
        </w:rPr>
        <w:t xml:space="preserve">, Marianne van Veen, Rie Hoeve, </w:t>
      </w:r>
      <w:r w:rsidR="00037842">
        <w:rPr>
          <w:sz w:val="20"/>
          <w:szCs w:val="20"/>
        </w:rPr>
        <w:t>Maartje Hagenaar-</w:t>
      </w:r>
      <w:proofErr w:type="spellStart"/>
      <w:r w:rsidR="00037842">
        <w:rPr>
          <w:sz w:val="20"/>
          <w:szCs w:val="20"/>
        </w:rPr>
        <w:t>Zwikker</w:t>
      </w:r>
      <w:proofErr w:type="spellEnd"/>
      <w:r w:rsidR="00037842">
        <w:rPr>
          <w:sz w:val="20"/>
          <w:szCs w:val="20"/>
        </w:rPr>
        <w:t xml:space="preserve"> (erelid), Lotte van Blokland (Jeugdraad), Wietske van Blokland, Trudy de Boer, Marina </w:t>
      </w:r>
      <w:proofErr w:type="spellStart"/>
      <w:r w:rsidR="00037842">
        <w:rPr>
          <w:sz w:val="20"/>
          <w:szCs w:val="20"/>
        </w:rPr>
        <w:t>Sakharova</w:t>
      </w:r>
      <w:proofErr w:type="spellEnd"/>
      <w:r w:rsidR="00037842">
        <w:rPr>
          <w:sz w:val="20"/>
          <w:szCs w:val="20"/>
        </w:rPr>
        <w:t xml:space="preserve"> (leiding), Noëlle de Vries (leiding), Simone Rijke (PR commissie), Saskia Rijke (Vertrouwenspersoon), Rie </w:t>
      </w:r>
      <w:proofErr w:type="spellStart"/>
      <w:r w:rsidR="00037842">
        <w:rPr>
          <w:sz w:val="20"/>
          <w:szCs w:val="20"/>
        </w:rPr>
        <w:t>Battem</w:t>
      </w:r>
      <w:proofErr w:type="spellEnd"/>
      <w:r w:rsidR="00037842">
        <w:rPr>
          <w:sz w:val="20"/>
          <w:szCs w:val="20"/>
        </w:rPr>
        <w:t>-Spits</w:t>
      </w:r>
      <w:r w:rsidR="00DF6430">
        <w:rPr>
          <w:sz w:val="20"/>
          <w:szCs w:val="20"/>
        </w:rPr>
        <w:t>, Ashley Fidder, Melissa Fidder, Vera Meekes</w:t>
      </w:r>
    </w:p>
    <w:p w:rsidR="00F14C62" w:rsidRPr="00C80BC6" w:rsidRDefault="00F14C62">
      <w:pPr>
        <w:rPr>
          <w:sz w:val="20"/>
          <w:szCs w:val="20"/>
        </w:rPr>
      </w:pPr>
      <w:r w:rsidRPr="00C80BC6">
        <w:rPr>
          <w:b/>
          <w:sz w:val="20"/>
          <w:szCs w:val="20"/>
        </w:rPr>
        <w:t>Aanwezig bestuur:</w:t>
      </w:r>
      <w:r w:rsidR="002E3D27">
        <w:rPr>
          <w:sz w:val="20"/>
          <w:szCs w:val="20"/>
        </w:rPr>
        <w:t xml:space="preserve"> Guido van Beuzekom</w:t>
      </w:r>
      <w:r w:rsidR="00A160C3">
        <w:rPr>
          <w:sz w:val="20"/>
          <w:szCs w:val="20"/>
        </w:rPr>
        <w:t xml:space="preserve"> (voorzitter)</w:t>
      </w:r>
      <w:r w:rsidR="002E3D27">
        <w:rPr>
          <w:sz w:val="20"/>
          <w:szCs w:val="20"/>
        </w:rPr>
        <w:t xml:space="preserve">, </w:t>
      </w:r>
      <w:r w:rsidRPr="00C80BC6">
        <w:rPr>
          <w:sz w:val="20"/>
          <w:szCs w:val="20"/>
        </w:rPr>
        <w:t xml:space="preserve"> A</w:t>
      </w:r>
      <w:r w:rsidR="002E3D27">
        <w:rPr>
          <w:sz w:val="20"/>
          <w:szCs w:val="20"/>
        </w:rPr>
        <w:t>strid</w:t>
      </w:r>
      <w:r w:rsidRPr="00C80BC6">
        <w:rPr>
          <w:sz w:val="20"/>
          <w:szCs w:val="20"/>
        </w:rPr>
        <w:t xml:space="preserve"> </w:t>
      </w:r>
      <w:proofErr w:type="spellStart"/>
      <w:r w:rsidRPr="00C80BC6">
        <w:rPr>
          <w:sz w:val="20"/>
          <w:szCs w:val="20"/>
        </w:rPr>
        <w:t>Ullersma</w:t>
      </w:r>
      <w:proofErr w:type="spellEnd"/>
      <w:r w:rsidR="00A160C3">
        <w:rPr>
          <w:sz w:val="20"/>
          <w:szCs w:val="20"/>
        </w:rPr>
        <w:t xml:space="preserve"> (penningmeester)</w:t>
      </w:r>
      <w:r w:rsidRPr="00C80BC6">
        <w:rPr>
          <w:sz w:val="20"/>
          <w:szCs w:val="20"/>
        </w:rPr>
        <w:t xml:space="preserve">, </w:t>
      </w:r>
      <w:proofErr w:type="spellStart"/>
      <w:r w:rsidRPr="00C80BC6">
        <w:rPr>
          <w:sz w:val="20"/>
          <w:szCs w:val="20"/>
        </w:rPr>
        <w:t>D</w:t>
      </w:r>
      <w:r w:rsidR="002E3D27">
        <w:rPr>
          <w:sz w:val="20"/>
          <w:szCs w:val="20"/>
        </w:rPr>
        <w:t>ania</w:t>
      </w:r>
      <w:proofErr w:type="spellEnd"/>
      <w:r w:rsidRPr="00C80BC6">
        <w:rPr>
          <w:sz w:val="20"/>
          <w:szCs w:val="20"/>
        </w:rPr>
        <w:t xml:space="preserve"> Vos</w:t>
      </w:r>
      <w:r w:rsidR="00A160C3">
        <w:rPr>
          <w:sz w:val="20"/>
          <w:szCs w:val="20"/>
        </w:rPr>
        <w:t xml:space="preserve"> (</w:t>
      </w:r>
      <w:proofErr w:type="spellStart"/>
      <w:r w:rsidR="00A160C3">
        <w:rPr>
          <w:sz w:val="20"/>
          <w:szCs w:val="20"/>
        </w:rPr>
        <w:t>algmeen</w:t>
      </w:r>
      <w:proofErr w:type="spellEnd"/>
      <w:r w:rsidR="00A160C3">
        <w:rPr>
          <w:sz w:val="20"/>
          <w:szCs w:val="20"/>
        </w:rPr>
        <w:t xml:space="preserve"> bestuurslid)</w:t>
      </w:r>
      <w:r w:rsidR="002E3D27">
        <w:rPr>
          <w:sz w:val="20"/>
          <w:szCs w:val="20"/>
        </w:rPr>
        <w:t xml:space="preserve">, </w:t>
      </w:r>
      <w:proofErr w:type="spellStart"/>
      <w:r w:rsidR="002E3D27">
        <w:rPr>
          <w:sz w:val="20"/>
          <w:szCs w:val="20"/>
        </w:rPr>
        <w:t>Daniela</w:t>
      </w:r>
      <w:proofErr w:type="spellEnd"/>
      <w:r w:rsidR="002E3D27">
        <w:rPr>
          <w:sz w:val="20"/>
          <w:szCs w:val="20"/>
        </w:rPr>
        <w:t xml:space="preserve"> Kraus</w:t>
      </w:r>
      <w:r w:rsidR="00A160C3">
        <w:rPr>
          <w:sz w:val="20"/>
          <w:szCs w:val="20"/>
        </w:rPr>
        <w:t xml:space="preserve"> (algemeen bestuurslid)</w:t>
      </w:r>
      <w:r w:rsidR="002E3D27">
        <w:rPr>
          <w:sz w:val="20"/>
          <w:szCs w:val="20"/>
        </w:rPr>
        <w:t>, Meindert Jansma</w:t>
      </w:r>
      <w:r w:rsidR="00A160C3">
        <w:rPr>
          <w:sz w:val="20"/>
          <w:szCs w:val="20"/>
        </w:rPr>
        <w:t xml:space="preserve"> (secretaris)</w:t>
      </w:r>
    </w:p>
    <w:p w:rsidR="009B781F" w:rsidRDefault="00F14C62">
      <w:pPr>
        <w:rPr>
          <w:sz w:val="20"/>
          <w:szCs w:val="20"/>
        </w:rPr>
      </w:pPr>
      <w:r w:rsidRPr="00C80BC6">
        <w:rPr>
          <w:b/>
          <w:sz w:val="20"/>
          <w:szCs w:val="20"/>
        </w:rPr>
        <w:t xml:space="preserve">Afwezig met </w:t>
      </w:r>
      <w:proofErr w:type="spellStart"/>
      <w:r w:rsidRPr="00C80BC6">
        <w:rPr>
          <w:b/>
          <w:sz w:val="20"/>
          <w:szCs w:val="20"/>
        </w:rPr>
        <w:t>afbericht</w:t>
      </w:r>
      <w:proofErr w:type="spellEnd"/>
      <w:r w:rsidRPr="00C80BC6">
        <w:rPr>
          <w:b/>
          <w:sz w:val="20"/>
          <w:szCs w:val="20"/>
        </w:rPr>
        <w:t>:</w:t>
      </w:r>
      <w:r w:rsidRPr="00C80BC6">
        <w:rPr>
          <w:sz w:val="20"/>
          <w:szCs w:val="20"/>
        </w:rPr>
        <w:t xml:space="preserve"> </w:t>
      </w:r>
      <w:r w:rsidR="00037842">
        <w:rPr>
          <w:sz w:val="20"/>
          <w:szCs w:val="20"/>
        </w:rPr>
        <w:t>Yvonne van Grondelle, Gerda Korver, Kim Vos</w:t>
      </w:r>
    </w:p>
    <w:p w:rsidR="00C80BC6" w:rsidRPr="00C80BC6" w:rsidRDefault="00D05AFC" w:rsidP="00C80BC6">
      <w:pPr>
        <w:rPr>
          <w:sz w:val="20"/>
          <w:szCs w:val="20"/>
        </w:rPr>
      </w:pPr>
      <w:r>
        <w:rPr>
          <w:sz w:val="20"/>
          <w:szCs w:val="20"/>
        </w:rPr>
        <w:pict>
          <v:rect id="_x0000_i1025" style="width:0;height:1.5pt" o:hralign="center" o:hrstd="t" o:hr="t" fillcolor="#a0a0a0" stroked="f"/>
        </w:pict>
      </w:r>
    </w:p>
    <w:p w:rsidR="009B781F" w:rsidRPr="00C80BC6" w:rsidRDefault="001E4511" w:rsidP="00C80BC6">
      <w:pPr>
        <w:pStyle w:val="Lijstalinea"/>
        <w:numPr>
          <w:ilvl w:val="0"/>
          <w:numId w:val="1"/>
        </w:numPr>
        <w:ind w:left="360"/>
        <w:rPr>
          <w:b/>
          <w:sz w:val="20"/>
          <w:szCs w:val="20"/>
        </w:rPr>
      </w:pPr>
      <w:r w:rsidRPr="00C80BC6">
        <w:rPr>
          <w:b/>
          <w:sz w:val="20"/>
          <w:szCs w:val="20"/>
        </w:rPr>
        <w:t xml:space="preserve">Opening </w:t>
      </w:r>
      <w:r w:rsidR="00A325A5">
        <w:rPr>
          <w:b/>
          <w:sz w:val="20"/>
          <w:szCs w:val="20"/>
        </w:rPr>
        <w:t xml:space="preserve">, </w:t>
      </w:r>
      <w:r w:rsidRPr="00C80BC6">
        <w:rPr>
          <w:b/>
          <w:sz w:val="20"/>
          <w:szCs w:val="20"/>
        </w:rPr>
        <w:t>mededelingen</w:t>
      </w:r>
      <w:r w:rsidR="00A325A5">
        <w:rPr>
          <w:b/>
          <w:sz w:val="20"/>
          <w:szCs w:val="20"/>
        </w:rPr>
        <w:t>, ingekomen stukken</w:t>
      </w:r>
    </w:p>
    <w:p w:rsidR="001E4511" w:rsidRDefault="001E4511" w:rsidP="00C80BC6">
      <w:pPr>
        <w:pStyle w:val="Lijstalinea"/>
        <w:ind w:left="360"/>
        <w:rPr>
          <w:sz w:val="20"/>
          <w:szCs w:val="20"/>
        </w:rPr>
      </w:pPr>
      <w:r w:rsidRPr="00C80BC6">
        <w:rPr>
          <w:sz w:val="20"/>
          <w:szCs w:val="20"/>
        </w:rPr>
        <w:t>Voorzi</w:t>
      </w:r>
      <w:r w:rsidR="00A325A5">
        <w:rPr>
          <w:sz w:val="20"/>
          <w:szCs w:val="20"/>
        </w:rPr>
        <w:t xml:space="preserve">tter Guido van Beuzekom opent de </w:t>
      </w:r>
      <w:r w:rsidR="00A325A5" w:rsidRPr="00C80BC6">
        <w:rPr>
          <w:sz w:val="20"/>
          <w:szCs w:val="20"/>
        </w:rPr>
        <w:t>2</w:t>
      </w:r>
      <w:r w:rsidR="00A325A5">
        <w:rPr>
          <w:sz w:val="20"/>
          <w:szCs w:val="20"/>
        </w:rPr>
        <w:t>6</w:t>
      </w:r>
      <w:r w:rsidR="00A325A5" w:rsidRPr="00C80BC6">
        <w:rPr>
          <w:sz w:val="20"/>
          <w:szCs w:val="20"/>
          <w:vertAlign w:val="superscript"/>
        </w:rPr>
        <w:t>e</w:t>
      </w:r>
      <w:r w:rsidR="00A325A5" w:rsidRPr="00C80BC6">
        <w:rPr>
          <w:sz w:val="20"/>
          <w:szCs w:val="20"/>
        </w:rPr>
        <w:t xml:space="preserve"> algemene ledenvergadering van CCO</w:t>
      </w:r>
      <w:r w:rsidR="00A325A5">
        <w:rPr>
          <w:sz w:val="20"/>
          <w:szCs w:val="20"/>
        </w:rPr>
        <w:t xml:space="preserve"> en hee</w:t>
      </w:r>
      <w:r w:rsidRPr="00C80BC6">
        <w:rPr>
          <w:sz w:val="20"/>
          <w:szCs w:val="20"/>
        </w:rPr>
        <w:t>t iedereen van harte welkom</w:t>
      </w:r>
      <w:r w:rsidR="00A325A5">
        <w:rPr>
          <w:sz w:val="20"/>
          <w:szCs w:val="20"/>
        </w:rPr>
        <w:t xml:space="preserve">. </w:t>
      </w:r>
      <w:r w:rsidRPr="00C80BC6">
        <w:rPr>
          <w:sz w:val="20"/>
          <w:szCs w:val="20"/>
        </w:rPr>
        <w:t xml:space="preserve">Er zijn geen </w:t>
      </w:r>
      <w:r w:rsidR="00A325A5">
        <w:rPr>
          <w:sz w:val="20"/>
          <w:szCs w:val="20"/>
        </w:rPr>
        <w:t xml:space="preserve">mededelingen noch </w:t>
      </w:r>
      <w:r w:rsidRPr="00C80BC6">
        <w:rPr>
          <w:sz w:val="20"/>
          <w:szCs w:val="20"/>
        </w:rPr>
        <w:t>ingekomen stukken. De agenda wordt doorgenomen en goedgekeurd.</w:t>
      </w:r>
    </w:p>
    <w:p w:rsidR="00C80BC6" w:rsidRPr="00C80BC6" w:rsidRDefault="00C80BC6" w:rsidP="00C80BC6">
      <w:pPr>
        <w:pStyle w:val="Lijstalinea"/>
        <w:ind w:left="360"/>
        <w:rPr>
          <w:sz w:val="20"/>
          <w:szCs w:val="20"/>
        </w:rPr>
      </w:pPr>
    </w:p>
    <w:p w:rsidR="001E4511" w:rsidRPr="00C80BC6" w:rsidRDefault="001E4511" w:rsidP="00C80BC6">
      <w:pPr>
        <w:pStyle w:val="Lijstalinea"/>
        <w:numPr>
          <w:ilvl w:val="0"/>
          <w:numId w:val="1"/>
        </w:numPr>
        <w:ind w:left="360"/>
        <w:rPr>
          <w:b/>
          <w:sz w:val="20"/>
          <w:szCs w:val="20"/>
        </w:rPr>
      </w:pPr>
      <w:r w:rsidRPr="00C80BC6">
        <w:rPr>
          <w:b/>
          <w:sz w:val="20"/>
          <w:szCs w:val="20"/>
        </w:rPr>
        <w:t>Verslag 2</w:t>
      </w:r>
      <w:r w:rsidR="00A325A5">
        <w:rPr>
          <w:b/>
          <w:sz w:val="20"/>
          <w:szCs w:val="20"/>
        </w:rPr>
        <w:t>5</w:t>
      </w:r>
      <w:r w:rsidRPr="00C80BC6">
        <w:rPr>
          <w:b/>
          <w:sz w:val="20"/>
          <w:szCs w:val="20"/>
          <w:vertAlign w:val="superscript"/>
        </w:rPr>
        <w:t>e</w:t>
      </w:r>
      <w:r w:rsidRPr="00C80BC6">
        <w:rPr>
          <w:b/>
          <w:sz w:val="20"/>
          <w:szCs w:val="20"/>
        </w:rPr>
        <w:t xml:space="preserve"> ALV</w:t>
      </w:r>
    </w:p>
    <w:p w:rsidR="001E4511" w:rsidRDefault="00A325A5" w:rsidP="00C80BC6">
      <w:pPr>
        <w:pStyle w:val="Lijstalinea"/>
        <w:ind w:left="360"/>
        <w:rPr>
          <w:sz w:val="20"/>
          <w:szCs w:val="20"/>
        </w:rPr>
      </w:pPr>
      <w:r>
        <w:rPr>
          <w:sz w:val="20"/>
          <w:szCs w:val="20"/>
        </w:rPr>
        <w:t>Er zijn geen vragen en opmerkingen naar aanleiding van het verslag van de 25</w:t>
      </w:r>
      <w:r w:rsidRPr="00A325A5">
        <w:rPr>
          <w:sz w:val="20"/>
          <w:szCs w:val="20"/>
          <w:vertAlign w:val="superscript"/>
        </w:rPr>
        <w:t>e</w:t>
      </w:r>
      <w:r>
        <w:rPr>
          <w:sz w:val="20"/>
          <w:szCs w:val="20"/>
        </w:rPr>
        <w:t xml:space="preserve"> Algemene Ledenvergadering (7 april 2016). De notulen worden zonder verdere wijzigingen goedgekeurd</w:t>
      </w:r>
      <w:r w:rsidR="001E4511" w:rsidRPr="00C80BC6">
        <w:rPr>
          <w:sz w:val="20"/>
          <w:szCs w:val="20"/>
        </w:rPr>
        <w:t>.</w:t>
      </w:r>
    </w:p>
    <w:p w:rsidR="00C80BC6" w:rsidRDefault="00C80BC6" w:rsidP="00C80BC6">
      <w:pPr>
        <w:pStyle w:val="Lijstalinea"/>
        <w:ind w:left="360"/>
        <w:rPr>
          <w:sz w:val="20"/>
          <w:szCs w:val="20"/>
        </w:rPr>
      </w:pPr>
    </w:p>
    <w:p w:rsidR="00C80BC6" w:rsidRPr="00C80BC6" w:rsidRDefault="00C80BC6" w:rsidP="00C80BC6">
      <w:pPr>
        <w:pStyle w:val="Lijstalinea"/>
        <w:numPr>
          <w:ilvl w:val="0"/>
          <w:numId w:val="1"/>
        </w:numPr>
        <w:ind w:left="360"/>
        <w:rPr>
          <w:b/>
          <w:sz w:val="20"/>
          <w:szCs w:val="20"/>
        </w:rPr>
      </w:pPr>
      <w:r w:rsidRPr="00C80BC6">
        <w:rPr>
          <w:b/>
          <w:sz w:val="20"/>
          <w:szCs w:val="20"/>
        </w:rPr>
        <w:t>Presentatie jaarverslag</w:t>
      </w:r>
    </w:p>
    <w:p w:rsidR="002719C6" w:rsidRDefault="002719C6" w:rsidP="00542A44">
      <w:pPr>
        <w:pStyle w:val="Lijstalinea"/>
        <w:ind w:left="360"/>
        <w:rPr>
          <w:sz w:val="20"/>
          <w:szCs w:val="20"/>
        </w:rPr>
      </w:pPr>
      <w:r>
        <w:rPr>
          <w:sz w:val="20"/>
          <w:szCs w:val="20"/>
        </w:rPr>
        <w:t xml:space="preserve">De voorzitter </w:t>
      </w:r>
      <w:r w:rsidR="00C80BC6">
        <w:rPr>
          <w:sz w:val="20"/>
          <w:szCs w:val="20"/>
        </w:rPr>
        <w:t>gaat van start met d</w:t>
      </w:r>
      <w:r>
        <w:rPr>
          <w:sz w:val="20"/>
          <w:szCs w:val="20"/>
        </w:rPr>
        <w:t xml:space="preserve">e </w:t>
      </w:r>
      <w:r w:rsidR="00C80BC6">
        <w:rPr>
          <w:sz w:val="20"/>
          <w:szCs w:val="20"/>
        </w:rPr>
        <w:t>presentatie van het jaarverslag</w:t>
      </w:r>
      <w:r>
        <w:rPr>
          <w:sz w:val="20"/>
          <w:szCs w:val="20"/>
        </w:rPr>
        <w:t xml:space="preserve"> 2016</w:t>
      </w:r>
      <w:r w:rsidR="00C80BC6">
        <w:rPr>
          <w:sz w:val="20"/>
          <w:szCs w:val="20"/>
        </w:rPr>
        <w:t>.</w:t>
      </w:r>
      <w:r w:rsidR="00F950F0">
        <w:rPr>
          <w:sz w:val="20"/>
          <w:szCs w:val="20"/>
        </w:rPr>
        <w:t xml:space="preserve"> (De presentatie is in </w:t>
      </w:r>
      <w:proofErr w:type="spellStart"/>
      <w:r w:rsidR="00F950F0">
        <w:rPr>
          <w:sz w:val="20"/>
          <w:szCs w:val="20"/>
        </w:rPr>
        <w:t>powerpoint</w:t>
      </w:r>
      <w:proofErr w:type="spellEnd"/>
      <w:r w:rsidR="00F950F0">
        <w:rPr>
          <w:sz w:val="20"/>
          <w:szCs w:val="20"/>
        </w:rPr>
        <w:t>-vorm</w:t>
      </w:r>
      <w:r w:rsidR="00C80BC6">
        <w:rPr>
          <w:sz w:val="20"/>
          <w:szCs w:val="20"/>
        </w:rPr>
        <w:t xml:space="preserve"> </w:t>
      </w:r>
      <w:r w:rsidR="00A160C3">
        <w:rPr>
          <w:sz w:val="20"/>
          <w:szCs w:val="20"/>
        </w:rPr>
        <w:t>teru</w:t>
      </w:r>
      <w:r w:rsidR="00F950F0">
        <w:rPr>
          <w:sz w:val="20"/>
          <w:szCs w:val="20"/>
        </w:rPr>
        <w:t xml:space="preserve">g te vinden op de website van CCO: </w:t>
      </w:r>
      <w:hyperlink r:id="rId7" w:history="1">
        <w:r w:rsidR="00F950F0" w:rsidRPr="00777DBB">
          <w:rPr>
            <w:rStyle w:val="Hyperlink"/>
            <w:sz w:val="20"/>
            <w:szCs w:val="20"/>
          </w:rPr>
          <w:t>www.ccozaandam.nl</w:t>
        </w:r>
      </w:hyperlink>
      <w:r w:rsidR="005F7D4A">
        <w:rPr>
          <w:sz w:val="20"/>
          <w:szCs w:val="20"/>
        </w:rPr>
        <w:t>.)</w:t>
      </w:r>
      <w:r w:rsidR="00F950F0">
        <w:rPr>
          <w:sz w:val="20"/>
          <w:szCs w:val="20"/>
        </w:rPr>
        <w:t xml:space="preserve"> </w:t>
      </w:r>
      <w:r>
        <w:rPr>
          <w:sz w:val="20"/>
          <w:szCs w:val="20"/>
        </w:rPr>
        <w:t>In grote lijnen is er sprake van een relatief stabiele voorzetting van de ingezette koers. De ledenadministratie moet over 2016 wel als een punt van zorg worden benoemd. Reden hiervoor is dat</w:t>
      </w:r>
      <w:r w:rsidR="00713EFF">
        <w:rPr>
          <w:sz w:val="20"/>
          <w:szCs w:val="20"/>
        </w:rPr>
        <w:t xml:space="preserve"> </w:t>
      </w:r>
      <w:r>
        <w:rPr>
          <w:sz w:val="20"/>
          <w:szCs w:val="20"/>
        </w:rPr>
        <w:t>de ledenadministrator</w:t>
      </w:r>
      <w:r w:rsidR="00713EFF">
        <w:rPr>
          <w:sz w:val="20"/>
          <w:szCs w:val="20"/>
        </w:rPr>
        <w:t xml:space="preserve"> </w:t>
      </w:r>
      <w:r>
        <w:rPr>
          <w:sz w:val="20"/>
          <w:szCs w:val="20"/>
        </w:rPr>
        <w:t xml:space="preserve">hier door omstandigheden in 2016 onvoldoende tijd voor heeft kunnen vrijmaken. Onlangs is zij dan ook gestopt met het uitoefenen van deze taak. </w:t>
      </w:r>
      <w:r w:rsidR="00B56CD3">
        <w:rPr>
          <w:sz w:val="20"/>
          <w:szCs w:val="20"/>
        </w:rPr>
        <w:t xml:space="preserve">Gedurende 2016 is er door deze situatie een achterstand in de </w:t>
      </w:r>
      <w:r w:rsidR="005F7D4A">
        <w:rPr>
          <w:sz w:val="20"/>
          <w:szCs w:val="20"/>
        </w:rPr>
        <w:t>leden</w:t>
      </w:r>
      <w:r w:rsidR="00B56CD3">
        <w:rPr>
          <w:sz w:val="20"/>
          <w:szCs w:val="20"/>
        </w:rPr>
        <w:t>administratie</w:t>
      </w:r>
      <w:r w:rsidR="00713EFF">
        <w:rPr>
          <w:sz w:val="20"/>
          <w:szCs w:val="20"/>
        </w:rPr>
        <w:t xml:space="preserve"> </w:t>
      </w:r>
      <w:r w:rsidR="00B56CD3">
        <w:rPr>
          <w:sz w:val="20"/>
          <w:szCs w:val="20"/>
        </w:rPr>
        <w:t xml:space="preserve">ontstaan.  </w:t>
      </w:r>
      <w:r>
        <w:rPr>
          <w:sz w:val="20"/>
          <w:szCs w:val="20"/>
        </w:rPr>
        <w:t xml:space="preserve">De voorzitter is blij te kunnen melden dat </w:t>
      </w:r>
      <w:r w:rsidR="00713EFF">
        <w:rPr>
          <w:sz w:val="20"/>
          <w:szCs w:val="20"/>
        </w:rPr>
        <w:t xml:space="preserve">er inmiddels een opvolger is gevonden (zie verder onder: </w:t>
      </w:r>
      <w:r w:rsidR="00713EFF" w:rsidRPr="00713EFF">
        <w:rPr>
          <w:i/>
          <w:sz w:val="20"/>
          <w:szCs w:val="20"/>
        </w:rPr>
        <w:t>6. Formele functiewijzigingen</w:t>
      </w:r>
      <w:r w:rsidR="00713EFF">
        <w:rPr>
          <w:sz w:val="20"/>
          <w:szCs w:val="20"/>
        </w:rPr>
        <w:t xml:space="preserve">) </w:t>
      </w:r>
    </w:p>
    <w:p w:rsidR="00B56CD3" w:rsidRDefault="005F7D4A" w:rsidP="00542A44">
      <w:pPr>
        <w:pStyle w:val="Lijstalinea"/>
        <w:ind w:left="360"/>
        <w:rPr>
          <w:sz w:val="20"/>
          <w:szCs w:val="20"/>
        </w:rPr>
      </w:pPr>
      <w:r>
        <w:rPr>
          <w:sz w:val="20"/>
          <w:szCs w:val="20"/>
        </w:rPr>
        <w:t>Nadat de vorige secretaris in 2016, na vier jaar deze rol te hebben uitgeoefend, is gestopt</w:t>
      </w:r>
      <w:r w:rsidR="00A160C3">
        <w:rPr>
          <w:sz w:val="20"/>
          <w:szCs w:val="20"/>
        </w:rPr>
        <w:t xml:space="preserve">, </w:t>
      </w:r>
      <w:r>
        <w:rPr>
          <w:sz w:val="20"/>
          <w:szCs w:val="20"/>
        </w:rPr>
        <w:t xml:space="preserve">is ook in het algemeen op administratief </w:t>
      </w:r>
      <w:r w:rsidR="00CA4466">
        <w:rPr>
          <w:sz w:val="20"/>
          <w:szCs w:val="20"/>
        </w:rPr>
        <w:t>gebied een achterstand ontstaan</w:t>
      </w:r>
      <w:r w:rsidR="003578A3">
        <w:rPr>
          <w:sz w:val="20"/>
          <w:szCs w:val="20"/>
        </w:rPr>
        <w:t>.</w:t>
      </w:r>
    </w:p>
    <w:p w:rsidR="00F950F0" w:rsidRDefault="00F950F0" w:rsidP="00542A44">
      <w:pPr>
        <w:pStyle w:val="Lijstalinea"/>
        <w:ind w:left="360"/>
        <w:rPr>
          <w:sz w:val="20"/>
          <w:szCs w:val="20"/>
        </w:rPr>
      </w:pPr>
      <w:r>
        <w:rPr>
          <w:sz w:val="20"/>
          <w:szCs w:val="20"/>
        </w:rPr>
        <w:t xml:space="preserve">Met betrekking tot het onderwerp veiligheid en integriteit wordt opgemerkt dat in 2016 is voldaan aan het de verplichting tot het opvragen van de </w:t>
      </w:r>
      <w:r w:rsidR="00A160C3">
        <w:rPr>
          <w:sz w:val="20"/>
          <w:szCs w:val="20"/>
        </w:rPr>
        <w:t>v</w:t>
      </w:r>
      <w:r>
        <w:rPr>
          <w:sz w:val="20"/>
          <w:szCs w:val="20"/>
        </w:rPr>
        <w:t xml:space="preserve">erklaringen omtrent gedrag </w:t>
      </w:r>
      <w:r w:rsidR="00A160C3">
        <w:rPr>
          <w:sz w:val="20"/>
          <w:szCs w:val="20"/>
        </w:rPr>
        <w:t xml:space="preserve">(VOG) </w:t>
      </w:r>
      <w:r>
        <w:rPr>
          <w:sz w:val="20"/>
          <w:szCs w:val="20"/>
        </w:rPr>
        <w:t>van de leiding en vrijwilligers.</w:t>
      </w:r>
    </w:p>
    <w:p w:rsidR="002719C6" w:rsidRDefault="00F950F0" w:rsidP="00542A44">
      <w:pPr>
        <w:pStyle w:val="Lijstalinea"/>
        <w:ind w:left="360"/>
        <w:rPr>
          <w:sz w:val="20"/>
          <w:szCs w:val="20"/>
        </w:rPr>
      </w:pPr>
      <w:r>
        <w:rPr>
          <w:sz w:val="20"/>
          <w:szCs w:val="20"/>
        </w:rPr>
        <w:t>Ook is in 2016 Saskia Rijke als vertrouwenspersoon aangesteld.</w:t>
      </w:r>
    </w:p>
    <w:p w:rsidR="00B56CD3" w:rsidRDefault="00F950F0" w:rsidP="00542A44">
      <w:pPr>
        <w:pStyle w:val="Lijstalinea"/>
        <w:ind w:left="360"/>
        <w:rPr>
          <w:sz w:val="20"/>
          <w:szCs w:val="20"/>
        </w:rPr>
      </w:pPr>
      <w:r>
        <w:rPr>
          <w:sz w:val="20"/>
          <w:szCs w:val="20"/>
        </w:rPr>
        <w:t>Ten aanzien van de leiding van CCO kan 2016 worden aangemerkt als een relatief rustig jaar met weinig wisselingen in de bezetting.</w:t>
      </w:r>
      <w:r w:rsidR="00B56CD3">
        <w:rPr>
          <w:sz w:val="20"/>
          <w:szCs w:val="20"/>
        </w:rPr>
        <w:t xml:space="preserve"> Met betrekking tot de lessen geeft de voorzitter aan er in 2017 wat sterker  gefocust zal worden op niet-rendabele </w:t>
      </w:r>
      <w:r w:rsidR="00A160C3">
        <w:rPr>
          <w:sz w:val="20"/>
          <w:szCs w:val="20"/>
        </w:rPr>
        <w:t>uren</w:t>
      </w:r>
      <w:r w:rsidR="00B56CD3">
        <w:rPr>
          <w:sz w:val="20"/>
          <w:szCs w:val="20"/>
        </w:rPr>
        <w:t>. Dit zal wel met beleid moeten gebeuren: uren voor de kleuters zijn</w:t>
      </w:r>
      <w:r w:rsidR="00A160C3">
        <w:rPr>
          <w:sz w:val="20"/>
          <w:szCs w:val="20"/>
        </w:rPr>
        <w:t xml:space="preserve"> en </w:t>
      </w:r>
      <w:r w:rsidR="00B56CD3">
        <w:rPr>
          <w:sz w:val="20"/>
          <w:szCs w:val="20"/>
        </w:rPr>
        <w:t>blijven belangrijk als ‘toegangspoort’ naar een langduriger lidmaatschap. Als belangrijkste doelstelling voor 2017 noemt de voorzitter het vergroten van de stabiliteit van de vereniging.</w:t>
      </w:r>
    </w:p>
    <w:p w:rsidR="00F950F0" w:rsidRDefault="00DD33B1" w:rsidP="00542A44">
      <w:pPr>
        <w:pStyle w:val="Lijstalinea"/>
        <w:ind w:left="360"/>
        <w:rPr>
          <w:sz w:val="20"/>
          <w:szCs w:val="20"/>
        </w:rPr>
      </w:pPr>
      <w:r>
        <w:rPr>
          <w:sz w:val="20"/>
          <w:szCs w:val="20"/>
        </w:rPr>
        <w:t xml:space="preserve">Inzake </w:t>
      </w:r>
      <w:r w:rsidR="003578A3">
        <w:rPr>
          <w:sz w:val="20"/>
          <w:szCs w:val="20"/>
        </w:rPr>
        <w:t>het onderwerp zaalhuur wordt ingegaan op het al langer bestaande prob</w:t>
      </w:r>
      <w:r>
        <w:rPr>
          <w:sz w:val="20"/>
          <w:szCs w:val="20"/>
        </w:rPr>
        <w:t xml:space="preserve">leem </w:t>
      </w:r>
      <w:r w:rsidR="00A160C3">
        <w:rPr>
          <w:sz w:val="20"/>
          <w:szCs w:val="20"/>
        </w:rPr>
        <w:t xml:space="preserve">van de </w:t>
      </w:r>
      <w:r>
        <w:rPr>
          <w:sz w:val="20"/>
          <w:szCs w:val="20"/>
        </w:rPr>
        <w:t>niet-</w:t>
      </w:r>
      <w:r w:rsidR="003578A3">
        <w:rPr>
          <w:sz w:val="20"/>
          <w:szCs w:val="20"/>
        </w:rPr>
        <w:t xml:space="preserve">werkende verwarming in de locatie van Hikari. De voorzitter geeft aan dat hij hierover een goed gesprek heeft gehad met de Sportbedrijf </w:t>
      </w:r>
      <w:r>
        <w:rPr>
          <w:sz w:val="20"/>
          <w:szCs w:val="20"/>
        </w:rPr>
        <w:t>Z</w:t>
      </w:r>
      <w:r w:rsidR="003578A3">
        <w:rPr>
          <w:sz w:val="20"/>
          <w:szCs w:val="20"/>
        </w:rPr>
        <w:t xml:space="preserve">aanstad, Zij gaan in gesprek met zowel Hikari als de gemeente </w:t>
      </w:r>
      <w:r>
        <w:rPr>
          <w:sz w:val="20"/>
          <w:szCs w:val="20"/>
        </w:rPr>
        <w:t>en he</w:t>
      </w:r>
      <w:r w:rsidR="003578A3">
        <w:rPr>
          <w:sz w:val="20"/>
          <w:szCs w:val="20"/>
        </w:rPr>
        <w:t xml:space="preserve">bben </w:t>
      </w:r>
      <w:r>
        <w:rPr>
          <w:sz w:val="20"/>
          <w:szCs w:val="20"/>
        </w:rPr>
        <w:t xml:space="preserve">aangegeven te verwachten dat dit tot een definitieve oplossing gaat leiden. Het bestuur van CCO zit hier bovenop en volgt dit op de voet. </w:t>
      </w:r>
    </w:p>
    <w:p w:rsidR="00DD33B1" w:rsidRDefault="00DD33B1" w:rsidP="00542A44">
      <w:pPr>
        <w:pStyle w:val="Lijstalinea"/>
        <w:ind w:left="360"/>
        <w:rPr>
          <w:sz w:val="20"/>
          <w:szCs w:val="20"/>
        </w:rPr>
      </w:pPr>
    </w:p>
    <w:p w:rsidR="00CA4466" w:rsidRDefault="00CA4466" w:rsidP="00542A44">
      <w:pPr>
        <w:pStyle w:val="Lijstalinea"/>
        <w:ind w:left="360"/>
        <w:rPr>
          <w:sz w:val="20"/>
          <w:szCs w:val="20"/>
        </w:rPr>
      </w:pPr>
    </w:p>
    <w:p w:rsidR="003161FD" w:rsidRPr="003161FD" w:rsidRDefault="003161FD" w:rsidP="00542A44">
      <w:pPr>
        <w:pStyle w:val="Lijstalinea"/>
        <w:ind w:left="360"/>
        <w:rPr>
          <w:sz w:val="20"/>
          <w:szCs w:val="20"/>
          <w:u w:val="single"/>
        </w:rPr>
      </w:pPr>
      <w:r w:rsidRPr="003161FD">
        <w:rPr>
          <w:sz w:val="20"/>
          <w:szCs w:val="20"/>
          <w:u w:val="single"/>
        </w:rPr>
        <w:t>Financiën</w:t>
      </w:r>
    </w:p>
    <w:p w:rsidR="00DD33B1" w:rsidRDefault="00DD33B1" w:rsidP="00542A44">
      <w:pPr>
        <w:pStyle w:val="Lijstalinea"/>
        <w:ind w:left="360"/>
        <w:rPr>
          <w:sz w:val="20"/>
          <w:szCs w:val="20"/>
        </w:rPr>
      </w:pPr>
      <w:r>
        <w:rPr>
          <w:sz w:val="20"/>
          <w:szCs w:val="20"/>
        </w:rPr>
        <w:t xml:space="preserve">Met betrekking tot het financieel verslag kan 2016 ook als een stabiel jaar worden gekarakteriseerd. Het ledenaantal bedroeg zowel in het begin als aan het eind van het jaar 288. Het jaar wordt afgesloten  met een positief resultaat van </w:t>
      </w:r>
      <w:r w:rsidRPr="00DD33B1">
        <w:rPr>
          <w:sz w:val="20"/>
          <w:szCs w:val="20"/>
        </w:rPr>
        <w:t>€ 472,18</w:t>
      </w:r>
      <w:r>
        <w:rPr>
          <w:sz w:val="20"/>
          <w:szCs w:val="20"/>
        </w:rPr>
        <w:t>.</w:t>
      </w:r>
    </w:p>
    <w:p w:rsidR="004D6262" w:rsidRDefault="00DD33B1" w:rsidP="00DD33B1">
      <w:pPr>
        <w:pStyle w:val="Lijstalinea"/>
        <w:ind w:left="360"/>
        <w:rPr>
          <w:sz w:val="20"/>
          <w:szCs w:val="20"/>
        </w:rPr>
      </w:pPr>
      <w:r>
        <w:rPr>
          <w:sz w:val="20"/>
          <w:szCs w:val="20"/>
        </w:rPr>
        <w:t xml:space="preserve">Als zorgpunt wordt benoemd dat er mogelijk nog een aantal niet-inbare posten </w:t>
      </w:r>
      <w:r w:rsidR="00144B35" w:rsidRPr="00DD33B1">
        <w:rPr>
          <w:sz w:val="20"/>
          <w:szCs w:val="20"/>
        </w:rPr>
        <w:t>af</w:t>
      </w:r>
      <w:r>
        <w:rPr>
          <w:sz w:val="20"/>
          <w:szCs w:val="20"/>
        </w:rPr>
        <w:t xml:space="preserve">geschreven moeten worden. Zorgelijk is ook dat de KNGU in financieel zwaar weer verkeert. </w:t>
      </w:r>
      <w:r w:rsidR="00F24110">
        <w:rPr>
          <w:sz w:val="20"/>
          <w:szCs w:val="20"/>
        </w:rPr>
        <w:t xml:space="preserve"> Dit heeft o.m. geresulteerd in het doorvoeren van een contributieverhoging door de bond, waardoor de afdracht hiervoor hoger werd dan begroot was.  De eerder geformuleerde financiële </w:t>
      </w:r>
      <w:proofErr w:type="spellStart"/>
      <w:r w:rsidR="00F24110">
        <w:rPr>
          <w:sz w:val="20"/>
          <w:szCs w:val="20"/>
        </w:rPr>
        <w:t>meerjarendoelstelling</w:t>
      </w:r>
      <w:proofErr w:type="spellEnd"/>
      <w:r w:rsidR="00F24110">
        <w:rPr>
          <w:sz w:val="20"/>
          <w:szCs w:val="20"/>
        </w:rPr>
        <w:t xml:space="preserve"> om een wat ruimere financiële buffer op te bouwen wordt voora</w:t>
      </w:r>
      <w:r w:rsidR="00CA4466">
        <w:rPr>
          <w:sz w:val="20"/>
          <w:szCs w:val="20"/>
        </w:rPr>
        <w:t>l</w:t>
      </w:r>
      <w:r w:rsidR="00F24110">
        <w:rPr>
          <w:sz w:val="20"/>
          <w:szCs w:val="20"/>
        </w:rPr>
        <w:t>snog niet gehaald.</w:t>
      </w:r>
    </w:p>
    <w:p w:rsidR="004D6262" w:rsidRPr="00F24110" w:rsidRDefault="00F24110" w:rsidP="00F24110">
      <w:pPr>
        <w:pStyle w:val="Lijstalinea"/>
        <w:ind w:left="360"/>
        <w:rPr>
          <w:sz w:val="20"/>
          <w:szCs w:val="20"/>
        </w:rPr>
      </w:pPr>
      <w:r>
        <w:rPr>
          <w:sz w:val="20"/>
          <w:szCs w:val="20"/>
        </w:rPr>
        <w:t xml:space="preserve">Astrid </w:t>
      </w:r>
      <w:proofErr w:type="spellStart"/>
      <w:r>
        <w:rPr>
          <w:sz w:val="20"/>
          <w:szCs w:val="20"/>
        </w:rPr>
        <w:t>Ullersma</w:t>
      </w:r>
      <w:proofErr w:type="spellEnd"/>
      <w:r>
        <w:rPr>
          <w:sz w:val="20"/>
          <w:szCs w:val="20"/>
        </w:rPr>
        <w:t xml:space="preserve"> (penningmeester) geeft verdere toelichting op het financieel verslag. Opmerkelijk positief punt is dat de Grote Clubactie in 2016 </w:t>
      </w:r>
      <w:r>
        <w:rPr>
          <w:rFonts w:cstheme="minorHAnsi"/>
          <w:sz w:val="20"/>
          <w:szCs w:val="20"/>
        </w:rPr>
        <w:t>€</w:t>
      </w:r>
      <w:r>
        <w:rPr>
          <w:sz w:val="20"/>
          <w:szCs w:val="20"/>
        </w:rPr>
        <w:t xml:space="preserve"> </w:t>
      </w:r>
      <w:r w:rsidR="00144B35" w:rsidRPr="00F24110">
        <w:rPr>
          <w:sz w:val="20"/>
          <w:szCs w:val="20"/>
        </w:rPr>
        <w:t xml:space="preserve">1104,14 </w:t>
      </w:r>
      <w:r>
        <w:rPr>
          <w:sz w:val="20"/>
          <w:szCs w:val="20"/>
        </w:rPr>
        <w:t xml:space="preserve">aan </w:t>
      </w:r>
      <w:r w:rsidR="00144B35" w:rsidRPr="00F24110">
        <w:rPr>
          <w:sz w:val="20"/>
          <w:szCs w:val="20"/>
        </w:rPr>
        <w:t>inkomsten</w:t>
      </w:r>
      <w:r>
        <w:rPr>
          <w:sz w:val="20"/>
          <w:szCs w:val="20"/>
        </w:rPr>
        <w:t xml:space="preserve"> heeft opgeleverd.</w:t>
      </w:r>
      <w:r w:rsidR="003161FD">
        <w:rPr>
          <w:sz w:val="20"/>
          <w:szCs w:val="20"/>
        </w:rPr>
        <w:t xml:space="preserve"> Zie voor meer informatie het financieel jaarverslag op de website</w:t>
      </w:r>
      <w:r w:rsidR="00A160C3">
        <w:rPr>
          <w:sz w:val="20"/>
          <w:szCs w:val="20"/>
        </w:rPr>
        <w:t xml:space="preserve"> (</w:t>
      </w:r>
      <w:hyperlink r:id="rId8" w:history="1">
        <w:r w:rsidR="00A160C3" w:rsidRPr="005C7F64">
          <w:rPr>
            <w:rStyle w:val="Hyperlink"/>
            <w:sz w:val="20"/>
            <w:szCs w:val="20"/>
          </w:rPr>
          <w:t>www.ccozaandam.nl</w:t>
        </w:r>
      </w:hyperlink>
      <w:r w:rsidR="00A160C3">
        <w:rPr>
          <w:sz w:val="20"/>
          <w:szCs w:val="20"/>
        </w:rPr>
        <w:t xml:space="preserve">) </w:t>
      </w:r>
      <w:r w:rsidR="003161FD">
        <w:rPr>
          <w:sz w:val="20"/>
          <w:szCs w:val="20"/>
        </w:rPr>
        <w:t>.</w:t>
      </w:r>
    </w:p>
    <w:p w:rsidR="00DD33B1" w:rsidRDefault="00DD33B1" w:rsidP="00542A44">
      <w:pPr>
        <w:pStyle w:val="Lijstalinea"/>
        <w:ind w:left="360"/>
        <w:rPr>
          <w:sz w:val="20"/>
          <w:szCs w:val="20"/>
        </w:rPr>
      </w:pPr>
    </w:p>
    <w:p w:rsidR="003161FD" w:rsidRDefault="003161FD" w:rsidP="00542A44">
      <w:pPr>
        <w:pStyle w:val="Lijstalinea"/>
        <w:ind w:left="360"/>
        <w:rPr>
          <w:sz w:val="20"/>
          <w:szCs w:val="20"/>
          <w:u w:val="single"/>
        </w:rPr>
      </w:pPr>
      <w:r w:rsidRPr="003161FD">
        <w:rPr>
          <w:sz w:val="20"/>
          <w:szCs w:val="20"/>
          <w:u w:val="single"/>
        </w:rPr>
        <w:t>Technisch kader</w:t>
      </w:r>
    </w:p>
    <w:p w:rsidR="003161FD" w:rsidRDefault="003161FD" w:rsidP="00542A44">
      <w:pPr>
        <w:pStyle w:val="Lijstalinea"/>
        <w:ind w:left="360"/>
        <w:rPr>
          <w:sz w:val="20"/>
          <w:szCs w:val="20"/>
        </w:rPr>
      </w:pPr>
      <w:proofErr w:type="spellStart"/>
      <w:r>
        <w:rPr>
          <w:sz w:val="20"/>
          <w:szCs w:val="20"/>
        </w:rPr>
        <w:t>Dania</w:t>
      </w:r>
      <w:proofErr w:type="spellEnd"/>
      <w:r>
        <w:rPr>
          <w:sz w:val="20"/>
          <w:szCs w:val="20"/>
        </w:rPr>
        <w:t xml:space="preserve"> Vos geeft hierbij toelichting: de leiding bestond in 2016 uit 6 train(st)</w:t>
      </w:r>
      <w:proofErr w:type="spellStart"/>
      <w:r>
        <w:rPr>
          <w:sz w:val="20"/>
          <w:szCs w:val="20"/>
        </w:rPr>
        <w:t>ers</w:t>
      </w:r>
      <w:proofErr w:type="spellEnd"/>
      <w:r>
        <w:rPr>
          <w:sz w:val="20"/>
          <w:szCs w:val="20"/>
        </w:rPr>
        <w:t>, 3 assistenten en 3 stagiairs.</w:t>
      </w:r>
    </w:p>
    <w:p w:rsidR="004D6262" w:rsidRDefault="003161FD" w:rsidP="00E973E5">
      <w:pPr>
        <w:pStyle w:val="Lijstalinea"/>
        <w:ind w:left="360"/>
        <w:rPr>
          <w:sz w:val="20"/>
          <w:szCs w:val="20"/>
        </w:rPr>
      </w:pPr>
      <w:r>
        <w:rPr>
          <w:sz w:val="20"/>
          <w:szCs w:val="20"/>
        </w:rPr>
        <w:t>Ten aanzien van de vergoedingen is  een start gemaakt met de zogenaamde groeitabel</w:t>
      </w:r>
      <w:r w:rsidR="00E973E5">
        <w:rPr>
          <w:sz w:val="20"/>
          <w:szCs w:val="20"/>
        </w:rPr>
        <w:t xml:space="preserve">, waarbij gediplomeerde assistenten die naar tevredenheid functioneren, jaarlijks een lichte verhoging van de vergoeding krijgen. </w:t>
      </w:r>
      <w:proofErr w:type="spellStart"/>
      <w:r w:rsidR="00E973E5">
        <w:rPr>
          <w:sz w:val="20"/>
          <w:szCs w:val="20"/>
        </w:rPr>
        <w:t>Dania</w:t>
      </w:r>
      <w:proofErr w:type="spellEnd"/>
      <w:r w:rsidR="00E973E5">
        <w:rPr>
          <w:sz w:val="20"/>
          <w:szCs w:val="20"/>
        </w:rPr>
        <w:t xml:space="preserve"> Vos benoemt ook de aanwinsten op het gebied van materialen (</w:t>
      </w:r>
      <w:r w:rsidR="00144B35" w:rsidRPr="00E973E5">
        <w:rPr>
          <w:sz w:val="20"/>
          <w:szCs w:val="20"/>
        </w:rPr>
        <w:t>Trapeze</w:t>
      </w:r>
      <w:r w:rsidR="00E973E5">
        <w:rPr>
          <w:sz w:val="20"/>
          <w:szCs w:val="20"/>
        </w:rPr>
        <w:t xml:space="preserve">, </w:t>
      </w:r>
      <w:r w:rsidR="00144B35" w:rsidRPr="00E973E5">
        <w:rPr>
          <w:sz w:val="20"/>
          <w:szCs w:val="20"/>
        </w:rPr>
        <w:t>Parachute</w:t>
      </w:r>
      <w:r w:rsidR="00E973E5">
        <w:rPr>
          <w:sz w:val="20"/>
          <w:szCs w:val="20"/>
        </w:rPr>
        <w:t xml:space="preserve"> </w:t>
      </w:r>
      <w:r w:rsidR="00E973E5" w:rsidRPr="00E973E5">
        <w:rPr>
          <w:sz w:val="20"/>
          <w:szCs w:val="20"/>
        </w:rPr>
        <w:t>Muziekinstallatie</w:t>
      </w:r>
      <w:r w:rsidR="00E973E5">
        <w:rPr>
          <w:sz w:val="20"/>
          <w:szCs w:val="20"/>
        </w:rPr>
        <w:t xml:space="preserve">) en </w:t>
      </w:r>
      <w:r w:rsidR="00EC7148">
        <w:rPr>
          <w:sz w:val="20"/>
          <w:szCs w:val="20"/>
        </w:rPr>
        <w:t>geeft toel</w:t>
      </w:r>
      <w:r w:rsidR="00CA4466">
        <w:rPr>
          <w:sz w:val="20"/>
          <w:szCs w:val="20"/>
        </w:rPr>
        <w:t>icht</w:t>
      </w:r>
      <w:r w:rsidR="00EC7148">
        <w:rPr>
          <w:sz w:val="20"/>
          <w:szCs w:val="20"/>
        </w:rPr>
        <w:t xml:space="preserve">ing over </w:t>
      </w:r>
      <w:r w:rsidR="00E973E5">
        <w:rPr>
          <w:sz w:val="20"/>
          <w:szCs w:val="20"/>
        </w:rPr>
        <w:t>de e</w:t>
      </w:r>
      <w:r w:rsidR="00144B35" w:rsidRPr="00E973E5">
        <w:rPr>
          <w:sz w:val="20"/>
          <w:szCs w:val="20"/>
        </w:rPr>
        <w:t xml:space="preserve">xtra training </w:t>
      </w:r>
      <w:r w:rsidR="00E973E5">
        <w:rPr>
          <w:sz w:val="20"/>
          <w:szCs w:val="20"/>
        </w:rPr>
        <w:t xml:space="preserve">in </w:t>
      </w:r>
      <w:r w:rsidR="00144B35" w:rsidRPr="00E973E5">
        <w:rPr>
          <w:sz w:val="20"/>
          <w:szCs w:val="20"/>
        </w:rPr>
        <w:t xml:space="preserve">Heemskerk </w:t>
      </w:r>
      <w:r w:rsidR="00E973E5">
        <w:rPr>
          <w:sz w:val="20"/>
          <w:szCs w:val="20"/>
        </w:rPr>
        <w:t xml:space="preserve">, de </w:t>
      </w:r>
      <w:proofErr w:type="spellStart"/>
      <w:r w:rsidR="00E973E5">
        <w:rPr>
          <w:sz w:val="20"/>
          <w:szCs w:val="20"/>
        </w:rPr>
        <w:t>a</w:t>
      </w:r>
      <w:r w:rsidR="00144B35" w:rsidRPr="00E973E5">
        <w:rPr>
          <w:sz w:val="20"/>
          <w:szCs w:val="20"/>
        </w:rPr>
        <w:t>crowedstrijden</w:t>
      </w:r>
      <w:proofErr w:type="spellEnd"/>
      <w:r w:rsidR="00E973E5">
        <w:rPr>
          <w:sz w:val="20"/>
          <w:szCs w:val="20"/>
        </w:rPr>
        <w:t>, de o</w:t>
      </w:r>
      <w:r w:rsidR="00144B35" w:rsidRPr="00E973E5">
        <w:rPr>
          <w:sz w:val="20"/>
          <w:szCs w:val="20"/>
        </w:rPr>
        <w:t>nderlinge turnwedstrijd</w:t>
      </w:r>
      <w:r w:rsidR="00E973E5">
        <w:rPr>
          <w:sz w:val="20"/>
          <w:szCs w:val="20"/>
        </w:rPr>
        <w:t xml:space="preserve"> en de </w:t>
      </w:r>
      <w:proofErr w:type="spellStart"/>
      <w:r w:rsidR="00E973E5">
        <w:rPr>
          <w:sz w:val="20"/>
          <w:szCs w:val="20"/>
        </w:rPr>
        <w:t>g</w:t>
      </w:r>
      <w:r w:rsidR="00144B35" w:rsidRPr="00E973E5">
        <w:rPr>
          <w:sz w:val="20"/>
          <w:szCs w:val="20"/>
        </w:rPr>
        <w:t>ymmies</w:t>
      </w:r>
      <w:proofErr w:type="spellEnd"/>
      <w:r w:rsidR="00144B35" w:rsidRPr="00E973E5">
        <w:rPr>
          <w:sz w:val="20"/>
          <w:szCs w:val="20"/>
        </w:rPr>
        <w:t xml:space="preserve"> en </w:t>
      </w:r>
      <w:proofErr w:type="spellStart"/>
      <w:r w:rsidR="00144B35" w:rsidRPr="00E973E5">
        <w:rPr>
          <w:sz w:val="20"/>
          <w:szCs w:val="20"/>
        </w:rPr>
        <w:t>acromaatjes</w:t>
      </w:r>
      <w:proofErr w:type="spellEnd"/>
      <w:r w:rsidR="00E973E5">
        <w:rPr>
          <w:sz w:val="20"/>
          <w:szCs w:val="20"/>
        </w:rPr>
        <w:t>.</w:t>
      </w:r>
      <w:r w:rsidR="00144B35" w:rsidRPr="00E973E5">
        <w:rPr>
          <w:sz w:val="20"/>
          <w:szCs w:val="20"/>
        </w:rPr>
        <w:tab/>
      </w:r>
    </w:p>
    <w:p w:rsidR="00EC7148" w:rsidRDefault="00EC7148" w:rsidP="00E973E5">
      <w:pPr>
        <w:pStyle w:val="Lijstalinea"/>
        <w:ind w:left="360"/>
        <w:rPr>
          <w:sz w:val="20"/>
          <w:szCs w:val="20"/>
        </w:rPr>
      </w:pPr>
    </w:p>
    <w:p w:rsidR="00EC7148" w:rsidRDefault="00EC7148" w:rsidP="00F43790">
      <w:pPr>
        <w:pStyle w:val="Lijstalinea"/>
        <w:ind w:left="360"/>
        <w:rPr>
          <w:sz w:val="20"/>
          <w:szCs w:val="20"/>
        </w:rPr>
      </w:pPr>
      <w:r w:rsidRPr="00EC7148">
        <w:rPr>
          <w:sz w:val="20"/>
          <w:szCs w:val="20"/>
          <w:u w:val="single"/>
        </w:rPr>
        <w:t>Jeugdraad</w:t>
      </w:r>
      <w:r w:rsidR="00F43790">
        <w:rPr>
          <w:sz w:val="20"/>
          <w:szCs w:val="20"/>
          <w:u w:val="single"/>
        </w:rPr>
        <w:br/>
      </w:r>
      <w:r w:rsidR="00144B35" w:rsidRPr="00EC7148">
        <w:rPr>
          <w:sz w:val="20"/>
          <w:szCs w:val="20"/>
        </w:rPr>
        <w:t>Lotte van Blokland (Voorzitter)</w:t>
      </w:r>
      <w:r w:rsidRPr="00EC7148">
        <w:rPr>
          <w:sz w:val="20"/>
          <w:szCs w:val="20"/>
        </w:rPr>
        <w:t xml:space="preserve"> en Floor Bleeker </w:t>
      </w:r>
      <w:r w:rsidR="00144B35" w:rsidRPr="00EC7148">
        <w:rPr>
          <w:sz w:val="20"/>
          <w:szCs w:val="20"/>
        </w:rPr>
        <w:t xml:space="preserve"> (Secretaris)</w:t>
      </w:r>
      <w:r w:rsidRPr="00EC7148">
        <w:rPr>
          <w:sz w:val="20"/>
          <w:szCs w:val="20"/>
        </w:rPr>
        <w:t xml:space="preserve"> </w:t>
      </w:r>
      <w:r>
        <w:rPr>
          <w:sz w:val="20"/>
          <w:szCs w:val="20"/>
        </w:rPr>
        <w:t>zijn aanwezig namens</w:t>
      </w:r>
      <w:r w:rsidRPr="00EC7148">
        <w:rPr>
          <w:sz w:val="20"/>
          <w:szCs w:val="20"/>
        </w:rPr>
        <w:t xml:space="preserve"> de jeugdraad. Niet aanwezig maar wel lid van de jeugdraad zijn: </w:t>
      </w:r>
      <w:r w:rsidR="00144B35" w:rsidRPr="00EC7148">
        <w:rPr>
          <w:sz w:val="20"/>
          <w:szCs w:val="20"/>
        </w:rPr>
        <w:t>Kyara Stam (Penningmeester)</w:t>
      </w:r>
      <w:r>
        <w:rPr>
          <w:sz w:val="20"/>
          <w:szCs w:val="20"/>
        </w:rPr>
        <w:t xml:space="preserve"> </w:t>
      </w:r>
      <w:r w:rsidR="00144B35" w:rsidRPr="00EC7148">
        <w:rPr>
          <w:sz w:val="20"/>
          <w:szCs w:val="20"/>
          <w:lang w:val="es-ES"/>
        </w:rPr>
        <w:t>Nadya Parera</w:t>
      </w:r>
      <w:r>
        <w:rPr>
          <w:sz w:val="20"/>
          <w:szCs w:val="20"/>
          <w:lang w:val="es-ES"/>
        </w:rPr>
        <w:t xml:space="preserve"> en  </w:t>
      </w:r>
      <w:r w:rsidR="00144B35" w:rsidRPr="00EC7148">
        <w:rPr>
          <w:sz w:val="20"/>
          <w:szCs w:val="20"/>
          <w:lang w:val="es-ES"/>
        </w:rPr>
        <w:t>Yaira Garate Rosielo</w:t>
      </w:r>
      <w:r>
        <w:rPr>
          <w:sz w:val="20"/>
          <w:szCs w:val="20"/>
          <w:lang w:val="es-ES"/>
        </w:rPr>
        <w:t>. Lotte en Floor</w:t>
      </w:r>
      <w:r w:rsidRPr="00EC7148">
        <w:rPr>
          <w:sz w:val="20"/>
          <w:szCs w:val="20"/>
        </w:rPr>
        <w:t xml:space="preserve"> geven</w:t>
      </w:r>
      <w:r>
        <w:rPr>
          <w:sz w:val="20"/>
          <w:szCs w:val="20"/>
        </w:rPr>
        <w:t xml:space="preserve"> om beurten met veel enthousiasme </w:t>
      </w:r>
      <w:r w:rsidRPr="00EC7148">
        <w:rPr>
          <w:sz w:val="20"/>
          <w:szCs w:val="20"/>
        </w:rPr>
        <w:t>een toelichting op de activi</w:t>
      </w:r>
      <w:r>
        <w:rPr>
          <w:sz w:val="20"/>
          <w:szCs w:val="20"/>
        </w:rPr>
        <w:t xml:space="preserve">teiten van de jeugdraad in 2016: </w:t>
      </w:r>
      <w:proofErr w:type="spellStart"/>
      <w:r>
        <w:rPr>
          <w:sz w:val="20"/>
          <w:szCs w:val="20"/>
        </w:rPr>
        <w:t>Spelletejesdag</w:t>
      </w:r>
      <w:proofErr w:type="spellEnd"/>
      <w:r>
        <w:rPr>
          <w:sz w:val="20"/>
          <w:szCs w:val="20"/>
        </w:rPr>
        <w:t xml:space="preserve">, </w:t>
      </w:r>
      <w:proofErr w:type="spellStart"/>
      <w:r>
        <w:rPr>
          <w:sz w:val="20"/>
          <w:szCs w:val="20"/>
        </w:rPr>
        <w:t>zwemdag</w:t>
      </w:r>
      <w:proofErr w:type="spellEnd"/>
      <w:r>
        <w:rPr>
          <w:sz w:val="20"/>
          <w:szCs w:val="20"/>
        </w:rPr>
        <w:t xml:space="preserve">, Dam tot </w:t>
      </w:r>
      <w:proofErr w:type="spellStart"/>
      <w:r>
        <w:rPr>
          <w:sz w:val="20"/>
          <w:szCs w:val="20"/>
        </w:rPr>
        <w:t>damloop</w:t>
      </w:r>
      <w:proofErr w:type="spellEnd"/>
      <w:r>
        <w:rPr>
          <w:sz w:val="20"/>
          <w:szCs w:val="20"/>
        </w:rPr>
        <w:t>, Bowlen, Pietengym en Sinterklaasfeest. Het is duidelijk dat de jeugdraad in 2016 veel tijd en energie gestoken heeft in het organiseren van al deze activit</w:t>
      </w:r>
      <w:r w:rsidR="00F43790">
        <w:rPr>
          <w:sz w:val="20"/>
          <w:szCs w:val="20"/>
        </w:rPr>
        <w:t>e</w:t>
      </w:r>
      <w:r w:rsidR="00A160C3">
        <w:rPr>
          <w:sz w:val="20"/>
          <w:szCs w:val="20"/>
        </w:rPr>
        <w:t>i</w:t>
      </w:r>
      <w:r w:rsidR="00F43790">
        <w:rPr>
          <w:sz w:val="20"/>
          <w:szCs w:val="20"/>
        </w:rPr>
        <w:t>ten en dat de deelnemers ervan genoten hebben. De aanwezigen belonen Floor en Lotte na hun presentatie dan ook met een welverdiend applaus.</w:t>
      </w:r>
    </w:p>
    <w:p w:rsidR="00F43790" w:rsidRDefault="00F43790" w:rsidP="00F43790">
      <w:pPr>
        <w:pStyle w:val="Lijstalinea"/>
        <w:ind w:left="360"/>
        <w:rPr>
          <w:sz w:val="20"/>
          <w:szCs w:val="20"/>
        </w:rPr>
      </w:pPr>
    </w:p>
    <w:p w:rsidR="00F43790" w:rsidRDefault="00F43790" w:rsidP="00F43790">
      <w:pPr>
        <w:pStyle w:val="Lijstalinea"/>
        <w:ind w:left="360"/>
        <w:rPr>
          <w:sz w:val="20"/>
          <w:szCs w:val="20"/>
          <w:u w:val="single"/>
        </w:rPr>
      </w:pPr>
      <w:r w:rsidRPr="00F43790">
        <w:rPr>
          <w:sz w:val="20"/>
          <w:szCs w:val="20"/>
          <w:u w:val="single"/>
        </w:rPr>
        <w:t>PR Commissie</w:t>
      </w:r>
    </w:p>
    <w:p w:rsidR="00F43790" w:rsidRDefault="00F43790" w:rsidP="00F43790">
      <w:pPr>
        <w:pStyle w:val="Lijstalinea"/>
        <w:ind w:left="360"/>
        <w:rPr>
          <w:sz w:val="20"/>
          <w:szCs w:val="20"/>
        </w:rPr>
      </w:pPr>
      <w:r>
        <w:rPr>
          <w:sz w:val="20"/>
          <w:szCs w:val="20"/>
        </w:rPr>
        <w:t xml:space="preserve">Simone Rijke vertelt iets over de activiteiten van de PR commissie. Op dit moment doet Simone dit samen met Kim </w:t>
      </w:r>
      <w:proofErr w:type="spellStart"/>
      <w:r>
        <w:rPr>
          <w:sz w:val="20"/>
          <w:szCs w:val="20"/>
        </w:rPr>
        <w:t>Musk</w:t>
      </w:r>
      <w:proofErr w:type="spellEnd"/>
      <w:r>
        <w:rPr>
          <w:sz w:val="20"/>
          <w:szCs w:val="20"/>
        </w:rPr>
        <w:t>. Omdat de Simone en Kim nog relatief nieuwe binnen de PR-commissie zijn  en officieel ook de enige twee leden op dit moment, vinden zij het prettig dat ze af en toe nog kunnen terugvallen op de ondersteuning van de voormalige PR-commissieleden Melissa en Ashley.</w:t>
      </w:r>
      <w:r w:rsidR="001C78C0">
        <w:rPr>
          <w:sz w:val="20"/>
          <w:szCs w:val="20"/>
        </w:rPr>
        <w:t xml:space="preserve"> De PR-commissie heeft zich in 2016 o.m. beziggehouden met het beheer van de website en de facebookpagina. Ook hebben ze in 2016 i.s.m. de jeugdraad en Maaike Suurmeijer weer de Grote clubactie georganiseerd. Tenslotte vertelt Simone ook over het nieuwe initiatief waar dit jaar mee gestart gaat worden: de vrienden- en vriendinnenweek. CCO-leden mogen dan een vriend of  vriendin meenemen naar hun  favoriete lesuur. Hopelijk levert dit veel nie</w:t>
      </w:r>
      <w:r w:rsidR="00144B35">
        <w:rPr>
          <w:sz w:val="20"/>
          <w:szCs w:val="20"/>
        </w:rPr>
        <w:t>u</w:t>
      </w:r>
      <w:r w:rsidR="001C78C0">
        <w:rPr>
          <w:sz w:val="20"/>
          <w:szCs w:val="20"/>
        </w:rPr>
        <w:t xml:space="preserve">we aanwas voor CCO op. Ook </w:t>
      </w:r>
      <w:r w:rsidR="00144B35">
        <w:rPr>
          <w:sz w:val="20"/>
          <w:szCs w:val="20"/>
        </w:rPr>
        <w:t>S</w:t>
      </w:r>
      <w:r w:rsidR="001C78C0">
        <w:rPr>
          <w:sz w:val="20"/>
          <w:szCs w:val="20"/>
        </w:rPr>
        <w:t>imone ontvangt een welverdiend applaus voor haar toelichting!</w:t>
      </w:r>
    </w:p>
    <w:p w:rsidR="001C78C0" w:rsidRDefault="001C78C0" w:rsidP="00F43790">
      <w:pPr>
        <w:pStyle w:val="Lijstalinea"/>
        <w:ind w:left="360"/>
        <w:rPr>
          <w:sz w:val="20"/>
          <w:szCs w:val="20"/>
        </w:rPr>
      </w:pPr>
      <w:r>
        <w:rPr>
          <w:sz w:val="20"/>
          <w:szCs w:val="20"/>
        </w:rPr>
        <w:t>Aansluitend maakt de voorzitter nog van de gelegenheid gebruik om alle vrijwilligers die zich in 2016 hebben ingezet hiervoor te bedanken. Opnieuw applaus!</w:t>
      </w:r>
    </w:p>
    <w:p w:rsidR="001C78C0" w:rsidRDefault="001C78C0" w:rsidP="00F43790">
      <w:pPr>
        <w:pStyle w:val="Lijstalinea"/>
        <w:ind w:left="360"/>
        <w:rPr>
          <w:sz w:val="20"/>
          <w:szCs w:val="20"/>
        </w:rPr>
      </w:pPr>
    </w:p>
    <w:p w:rsidR="001C78C0" w:rsidRDefault="001C78C0" w:rsidP="00F43790">
      <w:pPr>
        <w:pStyle w:val="Lijstalinea"/>
        <w:ind w:left="360"/>
        <w:rPr>
          <w:sz w:val="20"/>
          <w:szCs w:val="20"/>
        </w:rPr>
      </w:pPr>
      <w:r>
        <w:rPr>
          <w:sz w:val="20"/>
          <w:szCs w:val="20"/>
        </w:rPr>
        <w:t xml:space="preserve">Omdat er geen verder vragen of opmerkingen ten aanzien van </w:t>
      </w:r>
      <w:r w:rsidR="000C1F57">
        <w:rPr>
          <w:sz w:val="20"/>
          <w:szCs w:val="20"/>
        </w:rPr>
        <w:t xml:space="preserve">het jaarverslag van </w:t>
      </w:r>
      <w:r>
        <w:rPr>
          <w:sz w:val="20"/>
          <w:szCs w:val="20"/>
        </w:rPr>
        <w:t>2016</w:t>
      </w:r>
      <w:r w:rsidR="000C1F57">
        <w:rPr>
          <w:sz w:val="20"/>
          <w:szCs w:val="20"/>
        </w:rPr>
        <w:t xml:space="preserve"> zijn wordt het jaarverslag goedgekeurd.</w:t>
      </w:r>
    </w:p>
    <w:p w:rsidR="000C1F57" w:rsidRDefault="000C1F57" w:rsidP="00F43790">
      <w:pPr>
        <w:pStyle w:val="Lijstalinea"/>
        <w:ind w:left="360"/>
        <w:rPr>
          <w:sz w:val="20"/>
          <w:szCs w:val="20"/>
        </w:rPr>
      </w:pPr>
    </w:p>
    <w:p w:rsidR="004D6262" w:rsidRPr="00713EFF" w:rsidRDefault="000C1F57" w:rsidP="000C1F57">
      <w:pPr>
        <w:pStyle w:val="Lijstalinea"/>
        <w:numPr>
          <w:ilvl w:val="0"/>
          <w:numId w:val="1"/>
        </w:numPr>
        <w:ind w:left="360"/>
        <w:rPr>
          <w:sz w:val="20"/>
          <w:szCs w:val="20"/>
        </w:rPr>
      </w:pPr>
      <w:r w:rsidRPr="00713EFF">
        <w:rPr>
          <w:b/>
          <w:sz w:val="20"/>
          <w:szCs w:val="20"/>
        </w:rPr>
        <w:t>Begroting 2016 + vaststellen contributie</w:t>
      </w:r>
      <w:r w:rsidR="00713EFF" w:rsidRPr="00713EFF">
        <w:rPr>
          <w:b/>
          <w:sz w:val="20"/>
          <w:szCs w:val="20"/>
        </w:rPr>
        <w:br/>
      </w:r>
      <w:r w:rsidRPr="00713EFF">
        <w:rPr>
          <w:sz w:val="20"/>
          <w:szCs w:val="20"/>
        </w:rPr>
        <w:t xml:space="preserve">De voorzitter gaat in op de financiële situatie en laat aan de hand van de grafiek zien hoe deze </w:t>
      </w:r>
      <w:r w:rsidR="00CE3888" w:rsidRPr="00713EFF">
        <w:rPr>
          <w:sz w:val="20"/>
          <w:szCs w:val="20"/>
        </w:rPr>
        <w:t>zich i</w:t>
      </w:r>
      <w:r w:rsidRPr="00713EFF">
        <w:rPr>
          <w:sz w:val="20"/>
          <w:szCs w:val="20"/>
        </w:rPr>
        <w:t>n de afgelopen jaren heeft on</w:t>
      </w:r>
      <w:r w:rsidR="00CE3888" w:rsidRPr="00713EFF">
        <w:rPr>
          <w:sz w:val="20"/>
          <w:szCs w:val="20"/>
        </w:rPr>
        <w:t>t</w:t>
      </w:r>
      <w:r w:rsidRPr="00713EFF">
        <w:rPr>
          <w:sz w:val="20"/>
          <w:szCs w:val="20"/>
        </w:rPr>
        <w:t xml:space="preserve">wikkeld. In 2006 beschikte de verenging over een kapitaal van ruim </w:t>
      </w:r>
      <w:r w:rsidRPr="00713EFF">
        <w:rPr>
          <w:rFonts w:cstheme="minorHAnsi"/>
          <w:sz w:val="20"/>
          <w:szCs w:val="20"/>
        </w:rPr>
        <w:t>€</w:t>
      </w:r>
      <w:r w:rsidRPr="00713EFF">
        <w:rPr>
          <w:sz w:val="20"/>
          <w:szCs w:val="20"/>
        </w:rPr>
        <w:t xml:space="preserve">20.000. In </w:t>
      </w:r>
      <w:r w:rsidRPr="00713EFF">
        <w:rPr>
          <w:sz w:val="20"/>
          <w:szCs w:val="20"/>
        </w:rPr>
        <w:lastRenderedPageBreak/>
        <w:t>2013 werd een dieptepunt bereikt</w:t>
      </w:r>
      <w:r w:rsidR="00A160C3">
        <w:rPr>
          <w:sz w:val="20"/>
          <w:szCs w:val="20"/>
        </w:rPr>
        <w:t>:</w:t>
      </w:r>
      <w:r w:rsidRPr="00713EFF">
        <w:rPr>
          <w:sz w:val="20"/>
          <w:szCs w:val="20"/>
        </w:rPr>
        <w:t xml:space="preserve"> ca </w:t>
      </w:r>
      <w:r w:rsidRPr="00713EFF">
        <w:rPr>
          <w:rFonts w:cstheme="minorHAnsi"/>
          <w:sz w:val="20"/>
          <w:szCs w:val="20"/>
        </w:rPr>
        <w:t>€</w:t>
      </w:r>
      <w:r w:rsidRPr="00713EFF">
        <w:rPr>
          <w:sz w:val="20"/>
          <w:szCs w:val="20"/>
        </w:rPr>
        <w:t xml:space="preserve">2.000. Inmiddels bedraagt het kapitaal iets meer dan </w:t>
      </w:r>
      <w:r w:rsidRPr="00713EFF">
        <w:rPr>
          <w:rFonts w:cstheme="minorHAnsi"/>
          <w:sz w:val="20"/>
          <w:szCs w:val="20"/>
        </w:rPr>
        <w:t>€</w:t>
      </w:r>
      <w:r w:rsidRPr="00713EFF">
        <w:rPr>
          <w:sz w:val="20"/>
          <w:szCs w:val="20"/>
        </w:rPr>
        <w:t xml:space="preserve"> 5.000. We lopen daarmee achter op onze </w:t>
      </w:r>
      <w:proofErr w:type="spellStart"/>
      <w:r w:rsidRPr="00713EFF">
        <w:rPr>
          <w:sz w:val="20"/>
          <w:szCs w:val="20"/>
        </w:rPr>
        <w:t>meerjarendoelstelling</w:t>
      </w:r>
      <w:proofErr w:type="spellEnd"/>
      <w:r w:rsidRPr="00713EFF">
        <w:rPr>
          <w:sz w:val="20"/>
          <w:szCs w:val="20"/>
        </w:rPr>
        <w:t xml:space="preserve"> om een kapitaal van ca </w:t>
      </w:r>
      <w:r w:rsidRPr="00713EFF">
        <w:rPr>
          <w:rFonts w:cstheme="minorHAnsi"/>
          <w:sz w:val="20"/>
          <w:szCs w:val="20"/>
        </w:rPr>
        <w:t>€ 15.000 te bereiken.  Om die doelstelling binnen bereik te houden</w:t>
      </w:r>
      <w:r w:rsidR="00277DD1" w:rsidRPr="00713EFF">
        <w:rPr>
          <w:rFonts w:cstheme="minorHAnsi"/>
          <w:sz w:val="20"/>
          <w:szCs w:val="20"/>
        </w:rPr>
        <w:t xml:space="preserve"> is het noodzakelijke dat nog eens goed naar de onrendabele uren wordt gekeken. De voorzitter verwacht dat </w:t>
      </w:r>
      <w:r w:rsidR="00A160C3">
        <w:rPr>
          <w:rFonts w:cstheme="minorHAnsi"/>
          <w:sz w:val="20"/>
          <w:szCs w:val="20"/>
        </w:rPr>
        <w:t xml:space="preserve">ook </w:t>
      </w:r>
      <w:r w:rsidR="00277DD1" w:rsidRPr="00713EFF">
        <w:rPr>
          <w:rFonts w:cstheme="minorHAnsi"/>
          <w:sz w:val="20"/>
          <w:szCs w:val="20"/>
        </w:rPr>
        <w:t>het op orde brengen van de ledenadministr</w:t>
      </w:r>
      <w:r w:rsidR="00A160C3">
        <w:rPr>
          <w:rFonts w:cstheme="minorHAnsi"/>
          <w:sz w:val="20"/>
          <w:szCs w:val="20"/>
        </w:rPr>
        <w:t xml:space="preserve">atie mogelijk een  positieve impuls </w:t>
      </w:r>
      <w:r w:rsidR="00277DD1" w:rsidRPr="00713EFF">
        <w:rPr>
          <w:rFonts w:cstheme="minorHAnsi"/>
          <w:sz w:val="20"/>
          <w:szCs w:val="20"/>
        </w:rPr>
        <w:t>kan geven. Voor 2017 wordt de doelstelling om het netto resultaat per eind van het jaar naar een niveau ca € 3.700 te brengen. Hiervoor vraag de voorzitter aan de vergadering om in te stemmen met een contributieverhoging van € 7,50 per lesuur. De vergadering stemt in en de voorg</w:t>
      </w:r>
      <w:r w:rsidR="00CE3888" w:rsidRPr="00713EFF">
        <w:rPr>
          <w:rFonts w:cstheme="minorHAnsi"/>
          <w:sz w:val="20"/>
          <w:szCs w:val="20"/>
        </w:rPr>
        <w:t>e</w:t>
      </w:r>
      <w:r w:rsidR="00277DD1" w:rsidRPr="00713EFF">
        <w:rPr>
          <w:rFonts w:cstheme="minorHAnsi"/>
          <w:sz w:val="20"/>
          <w:szCs w:val="20"/>
        </w:rPr>
        <w:t>stelde contributieverhoging van € 7,50 per lesuur wordt vastgesteld.</w:t>
      </w:r>
    </w:p>
    <w:p w:rsidR="00BC5F7C" w:rsidRPr="00BC5F7C" w:rsidRDefault="00BC5F7C" w:rsidP="00BC5F7C">
      <w:pPr>
        <w:pStyle w:val="Lijstalinea"/>
        <w:ind w:left="360"/>
        <w:rPr>
          <w:sz w:val="20"/>
          <w:szCs w:val="20"/>
        </w:rPr>
      </w:pPr>
    </w:p>
    <w:p w:rsidR="00BC5F7C" w:rsidRDefault="00BC5F7C" w:rsidP="00BC5F7C">
      <w:pPr>
        <w:pStyle w:val="Lijstalinea"/>
        <w:numPr>
          <w:ilvl w:val="0"/>
          <w:numId w:val="1"/>
        </w:numPr>
        <w:ind w:left="360"/>
        <w:rPr>
          <w:sz w:val="20"/>
          <w:szCs w:val="20"/>
        </w:rPr>
      </w:pPr>
      <w:r w:rsidRPr="00BC5F7C">
        <w:rPr>
          <w:b/>
          <w:sz w:val="20"/>
          <w:szCs w:val="20"/>
        </w:rPr>
        <w:t>Onderscheidingen</w:t>
      </w:r>
      <w:r w:rsidRPr="00BC5F7C">
        <w:rPr>
          <w:b/>
          <w:sz w:val="20"/>
          <w:szCs w:val="20"/>
        </w:rPr>
        <w:br/>
      </w:r>
      <w:r w:rsidR="00A160C3">
        <w:rPr>
          <w:sz w:val="20"/>
          <w:szCs w:val="20"/>
        </w:rPr>
        <w:t>De voorzitter vraagt mevrouw</w:t>
      </w:r>
      <w:r w:rsidRPr="00BC5F7C">
        <w:rPr>
          <w:sz w:val="20"/>
          <w:szCs w:val="20"/>
        </w:rPr>
        <w:t xml:space="preserve"> </w:t>
      </w:r>
      <w:proofErr w:type="spellStart"/>
      <w:r w:rsidRPr="00BC5F7C">
        <w:rPr>
          <w:sz w:val="20"/>
          <w:szCs w:val="20"/>
        </w:rPr>
        <w:t>Battem</w:t>
      </w:r>
      <w:proofErr w:type="spellEnd"/>
      <w:r w:rsidRPr="00BC5F7C">
        <w:rPr>
          <w:sz w:val="20"/>
          <w:szCs w:val="20"/>
        </w:rPr>
        <w:t xml:space="preserve">-Spits naar voren. Mevrouw </w:t>
      </w:r>
      <w:proofErr w:type="spellStart"/>
      <w:r w:rsidRPr="00BC5F7C">
        <w:rPr>
          <w:sz w:val="20"/>
          <w:szCs w:val="20"/>
        </w:rPr>
        <w:t>Battem</w:t>
      </w:r>
      <w:proofErr w:type="spellEnd"/>
      <w:r w:rsidRPr="00BC5F7C">
        <w:rPr>
          <w:sz w:val="20"/>
          <w:szCs w:val="20"/>
        </w:rPr>
        <w:t xml:space="preserve">  was in 2016 50 jaar lid van CCO. Noëlle de Vries, die momenteel les geeft aan  Mw. </w:t>
      </w:r>
      <w:proofErr w:type="spellStart"/>
      <w:r w:rsidRPr="00BC5F7C">
        <w:rPr>
          <w:sz w:val="20"/>
          <w:szCs w:val="20"/>
        </w:rPr>
        <w:t>Battem</w:t>
      </w:r>
      <w:proofErr w:type="spellEnd"/>
      <w:r w:rsidRPr="00BC5F7C">
        <w:rPr>
          <w:sz w:val="20"/>
          <w:szCs w:val="20"/>
        </w:rPr>
        <w:t xml:space="preserve">, spreekt haar waardering en bewondering uit voor het enthousiasme en  de inzet waarmee zij nog altijd deelneemt aan de lessen. </w:t>
      </w:r>
      <w:proofErr w:type="spellStart"/>
      <w:r w:rsidRPr="00BC5F7C">
        <w:rPr>
          <w:sz w:val="20"/>
          <w:szCs w:val="20"/>
        </w:rPr>
        <w:t>Mw</w:t>
      </w:r>
      <w:proofErr w:type="spellEnd"/>
      <w:r w:rsidRPr="00BC5F7C">
        <w:rPr>
          <w:sz w:val="20"/>
          <w:szCs w:val="20"/>
        </w:rPr>
        <w:t xml:space="preserve"> </w:t>
      </w:r>
      <w:proofErr w:type="spellStart"/>
      <w:r w:rsidRPr="00BC5F7C">
        <w:rPr>
          <w:sz w:val="20"/>
          <w:szCs w:val="20"/>
        </w:rPr>
        <w:t>Battem</w:t>
      </w:r>
      <w:proofErr w:type="spellEnd"/>
      <w:r w:rsidRPr="00BC5F7C">
        <w:rPr>
          <w:sz w:val="20"/>
          <w:szCs w:val="20"/>
        </w:rPr>
        <w:t xml:space="preserve"> ontvangt de jubileumspeld uit handen van de voorzitter en Noëlle overhandigt haar de bijbehorende bloemen</w:t>
      </w:r>
      <w:r>
        <w:rPr>
          <w:sz w:val="20"/>
          <w:szCs w:val="20"/>
        </w:rPr>
        <w:t>.</w:t>
      </w:r>
    </w:p>
    <w:p w:rsidR="00BC5F7C" w:rsidRPr="00BC5F7C" w:rsidRDefault="00BC5F7C" w:rsidP="00BC5F7C">
      <w:pPr>
        <w:pStyle w:val="Lijstalinea"/>
        <w:rPr>
          <w:sz w:val="20"/>
          <w:szCs w:val="20"/>
        </w:rPr>
      </w:pPr>
    </w:p>
    <w:p w:rsidR="00BC5F7C" w:rsidRPr="00BC5F7C" w:rsidRDefault="00BC5F7C" w:rsidP="00BC5F7C">
      <w:pPr>
        <w:pStyle w:val="Lijstalinea"/>
        <w:numPr>
          <w:ilvl w:val="0"/>
          <w:numId w:val="1"/>
        </w:numPr>
        <w:ind w:left="360"/>
        <w:rPr>
          <w:b/>
          <w:sz w:val="20"/>
          <w:szCs w:val="20"/>
        </w:rPr>
      </w:pPr>
      <w:r w:rsidRPr="00BC5F7C">
        <w:rPr>
          <w:b/>
          <w:sz w:val="20"/>
          <w:szCs w:val="20"/>
        </w:rPr>
        <w:t>Kascommissie</w:t>
      </w:r>
      <w:r>
        <w:rPr>
          <w:b/>
          <w:sz w:val="20"/>
          <w:szCs w:val="20"/>
        </w:rPr>
        <w:br/>
      </w:r>
      <w:r w:rsidRPr="00BC5F7C">
        <w:rPr>
          <w:sz w:val="20"/>
          <w:szCs w:val="20"/>
        </w:rPr>
        <w:t>Maartje Hagenaar</w:t>
      </w:r>
      <w:r w:rsidR="00696469">
        <w:rPr>
          <w:sz w:val="20"/>
          <w:szCs w:val="20"/>
        </w:rPr>
        <w:t xml:space="preserve"> </w:t>
      </w:r>
      <w:r>
        <w:rPr>
          <w:sz w:val="20"/>
          <w:szCs w:val="20"/>
        </w:rPr>
        <w:t xml:space="preserve">leest namens  de kascommissie een verklaring voor waarin ze Astrid </w:t>
      </w:r>
      <w:proofErr w:type="spellStart"/>
      <w:r>
        <w:rPr>
          <w:sz w:val="20"/>
          <w:szCs w:val="20"/>
        </w:rPr>
        <w:t>Ullersma</w:t>
      </w:r>
      <w:proofErr w:type="spellEnd"/>
      <w:r>
        <w:rPr>
          <w:sz w:val="20"/>
          <w:szCs w:val="20"/>
        </w:rPr>
        <w:t xml:space="preserve"> bedankt voor haar inspanning als penningmeester over het afgelopen jaar en aangeeft geen onrechtmatigheden in de boek</w:t>
      </w:r>
      <w:r w:rsidR="00696469">
        <w:rPr>
          <w:sz w:val="20"/>
          <w:szCs w:val="20"/>
        </w:rPr>
        <w:t>e</w:t>
      </w:r>
      <w:r>
        <w:rPr>
          <w:sz w:val="20"/>
          <w:szCs w:val="20"/>
        </w:rPr>
        <w:t>n te hebben aangetroffen</w:t>
      </w:r>
    </w:p>
    <w:p w:rsidR="00BC5F7C" w:rsidRDefault="00BC5F7C" w:rsidP="00BC5F7C">
      <w:pPr>
        <w:pStyle w:val="Lijstalinea"/>
        <w:rPr>
          <w:sz w:val="20"/>
          <w:szCs w:val="20"/>
        </w:rPr>
      </w:pPr>
    </w:p>
    <w:p w:rsidR="00BC5F7C" w:rsidRPr="00696469" w:rsidRDefault="00BC5F7C" w:rsidP="00696469">
      <w:pPr>
        <w:pStyle w:val="Lijstalinea"/>
        <w:numPr>
          <w:ilvl w:val="0"/>
          <w:numId w:val="1"/>
        </w:numPr>
        <w:ind w:left="360"/>
        <w:rPr>
          <w:sz w:val="20"/>
          <w:szCs w:val="20"/>
        </w:rPr>
      </w:pPr>
      <w:r w:rsidRPr="00BC5F7C">
        <w:rPr>
          <w:b/>
          <w:sz w:val="20"/>
          <w:szCs w:val="20"/>
        </w:rPr>
        <w:t>Formele functiewijzigingen</w:t>
      </w:r>
      <w:r w:rsidRPr="00696469">
        <w:rPr>
          <w:sz w:val="20"/>
          <w:szCs w:val="20"/>
        </w:rPr>
        <w:br/>
      </w:r>
      <w:r w:rsidRPr="00696469">
        <w:rPr>
          <w:sz w:val="20"/>
          <w:szCs w:val="20"/>
          <w:u w:val="single"/>
        </w:rPr>
        <w:t>Benoemingen Bestuur 2017</w:t>
      </w:r>
      <w:r w:rsidRPr="00696469">
        <w:rPr>
          <w:sz w:val="20"/>
          <w:szCs w:val="20"/>
        </w:rPr>
        <w:br/>
        <w:t xml:space="preserve">Kim </w:t>
      </w:r>
      <w:proofErr w:type="spellStart"/>
      <w:r w:rsidRPr="00696469">
        <w:rPr>
          <w:sz w:val="20"/>
          <w:szCs w:val="20"/>
        </w:rPr>
        <w:t>Musk</w:t>
      </w:r>
      <w:proofErr w:type="spellEnd"/>
      <w:r w:rsidRPr="00696469">
        <w:rPr>
          <w:sz w:val="20"/>
          <w:szCs w:val="20"/>
        </w:rPr>
        <w:t xml:space="preserve">  is teruggetreden als bestuurslid. Voor 2017 hebben de </w:t>
      </w:r>
      <w:proofErr w:type="spellStart"/>
      <w:r w:rsidRPr="00696469">
        <w:rPr>
          <w:sz w:val="20"/>
          <w:szCs w:val="20"/>
        </w:rPr>
        <w:t>Daniela</w:t>
      </w:r>
      <w:proofErr w:type="spellEnd"/>
      <w:r w:rsidRPr="00696469">
        <w:rPr>
          <w:sz w:val="20"/>
          <w:szCs w:val="20"/>
        </w:rPr>
        <w:t xml:space="preserve"> Kraus en Meindert Jansma aangegeven de rol van resp. algemeen bestuurslid en secretaris op zich te willen nemen. De vergadering stemt in met hun benoeming.</w:t>
      </w:r>
      <w:r w:rsidRPr="00696469">
        <w:rPr>
          <w:sz w:val="20"/>
          <w:szCs w:val="20"/>
        </w:rPr>
        <w:br/>
      </w:r>
      <w:r w:rsidRPr="00696469">
        <w:rPr>
          <w:sz w:val="20"/>
          <w:szCs w:val="20"/>
          <w:u w:val="single"/>
        </w:rPr>
        <w:t>Wijziging bezetting ledenadministratie</w:t>
      </w:r>
    </w:p>
    <w:p w:rsidR="00CA4466" w:rsidRDefault="00BC5F7C" w:rsidP="00BC5F7C">
      <w:pPr>
        <w:pStyle w:val="Lijstalinea"/>
        <w:ind w:left="360"/>
        <w:rPr>
          <w:sz w:val="20"/>
          <w:szCs w:val="20"/>
        </w:rPr>
      </w:pPr>
      <w:r>
        <w:rPr>
          <w:sz w:val="20"/>
          <w:szCs w:val="20"/>
        </w:rPr>
        <w:t>Esther Laan heeft haar functie als ledenadministrator neergelegd. Haar taken zijn inmiddels overgenomen  door Karin Mol.</w:t>
      </w:r>
    </w:p>
    <w:p w:rsidR="00BC5F7C" w:rsidRPr="00BC5F7C" w:rsidRDefault="00BC5F7C" w:rsidP="00BC5F7C">
      <w:pPr>
        <w:pStyle w:val="Lijstalinea"/>
        <w:rPr>
          <w:b/>
          <w:sz w:val="20"/>
          <w:szCs w:val="20"/>
        </w:rPr>
      </w:pPr>
    </w:p>
    <w:p w:rsidR="00696469" w:rsidRDefault="00BC5F7C" w:rsidP="00696469">
      <w:pPr>
        <w:pStyle w:val="Lijstalinea"/>
        <w:numPr>
          <w:ilvl w:val="0"/>
          <w:numId w:val="1"/>
        </w:numPr>
        <w:ind w:left="360"/>
        <w:rPr>
          <w:sz w:val="20"/>
          <w:szCs w:val="20"/>
        </w:rPr>
      </w:pPr>
      <w:r w:rsidRPr="00696469">
        <w:rPr>
          <w:b/>
          <w:sz w:val="20"/>
          <w:szCs w:val="20"/>
        </w:rPr>
        <w:t>Samenstelling commissies 2017</w:t>
      </w:r>
      <w:r w:rsidR="00696469" w:rsidRPr="00696469">
        <w:rPr>
          <w:b/>
          <w:sz w:val="20"/>
          <w:szCs w:val="20"/>
        </w:rPr>
        <w:br/>
      </w:r>
      <w:r w:rsidR="00696469" w:rsidRPr="00696469">
        <w:rPr>
          <w:sz w:val="20"/>
          <w:szCs w:val="20"/>
        </w:rPr>
        <w:t>Maartje Hagenaar heeft de twee jaar als lid van de kascommissie volgemaakt en de voorzitter stelt daarom de vraag wie naast Kim Vos, die nog 1 jaar aanblijft, de kascommissie wil komen versterken. Simone de Rijke stelt zich beschikbaar. Trudy de Boer meldt zich aan als reserve</w:t>
      </w:r>
      <w:r w:rsidR="00696469">
        <w:rPr>
          <w:sz w:val="20"/>
          <w:szCs w:val="20"/>
        </w:rPr>
        <w:t>.</w:t>
      </w:r>
    </w:p>
    <w:p w:rsidR="00696469" w:rsidRPr="00696469" w:rsidRDefault="00696469" w:rsidP="00696469">
      <w:pPr>
        <w:pStyle w:val="Lijstalinea"/>
        <w:ind w:left="360"/>
        <w:rPr>
          <w:sz w:val="20"/>
          <w:szCs w:val="20"/>
        </w:rPr>
      </w:pPr>
    </w:p>
    <w:p w:rsidR="00696469" w:rsidRPr="00696469" w:rsidRDefault="00696469" w:rsidP="00696469">
      <w:pPr>
        <w:pStyle w:val="Lijstalinea"/>
        <w:numPr>
          <w:ilvl w:val="0"/>
          <w:numId w:val="1"/>
        </w:numPr>
        <w:ind w:left="360"/>
        <w:rPr>
          <w:sz w:val="20"/>
          <w:szCs w:val="20"/>
        </w:rPr>
      </w:pPr>
      <w:r>
        <w:rPr>
          <w:b/>
          <w:sz w:val="20"/>
          <w:szCs w:val="20"/>
        </w:rPr>
        <w:t>WVTTK / rondvraag</w:t>
      </w:r>
      <w:r>
        <w:rPr>
          <w:b/>
          <w:sz w:val="20"/>
          <w:szCs w:val="20"/>
        </w:rPr>
        <w:br/>
      </w:r>
      <w:r w:rsidRPr="00696469">
        <w:rPr>
          <w:sz w:val="20"/>
          <w:szCs w:val="20"/>
        </w:rPr>
        <w:t>Er zijn geen verder vragen en/of opmerkingen</w:t>
      </w:r>
    </w:p>
    <w:p w:rsidR="00C718B5" w:rsidRDefault="00696469" w:rsidP="00696469">
      <w:pPr>
        <w:ind w:left="360"/>
        <w:rPr>
          <w:sz w:val="20"/>
          <w:szCs w:val="20"/>
        </w:rPr>
      </w:pPr>
      <w:r>
        <w:rPr>
          <w:sz w:val="20"/>
          <w:szCs w:val="20"/>
        </w:rPr>
        <w:t>De voorzitter dankt namens het bestuur</w:t>
      </w:r>
      <w:r w:rsidR="0063278E">
        <w:rPr>
          <w:sz w:val="20"/>
          <w:szCs w:val="20"/>
        </w:rPr>
        <w:t xml:space="preserve">t de leden voor hun aanwezigheid en inbreng en nodigt eenieder </w:t>
      </w:r>
      <w:r>
        <w:rPr>
          <w:sz w:val="20"/>
          <w:szCs w:val="20"/>
        </w:rPr>
        <w:br/>
      </w:r>
      <w:r w:rsidR="0063278E">
        <w:rPr>
          <w:sz w:val="20"/>
          <w:szCs w:val="20"/>
        </w:rPr>
        <w:t xml:space="preserve">uit voor een hapje en drankje alvorens de vergadering formeel wordt gesloten. </w:t>
      </w:r>
    </w:p>
    <w:p w:rsidR="00A110B0" w:rsidRPr="00C718B5" w:rsidRDefault="00A110B0" w:rsidP="00C718B5">
      <w:pPr>
        <w:pStyle w:val="Lijstalinea"/>
        <w:rPr>
          <w:sz w:val="20"/>
          <w:szCs w:val="20"/>
        </w:rPr>
      </w:pPr>
    </w:p>
    <w:sectPr w:rsidR="00A110B0" w:rsidRPr="00C71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B7516"/>
    <w:multiLevelType w:val="hybridMultilevel"/>
    <w:tmpl w:val="4650F3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74A6ACD"/>
    <w:multiLevelType w:val="hybridMultilevel"/>
    <w:tmpl w:val="F0822F56"/>
    <w:lvl w:ilvl="0" w:tplc="720CB7C8">
      <w:start w:val="1"/>
      <w:numFmt w:val="bullet"/>
      <w:lvlText w:val="–"/>
      <w:lvlJc w:val="left"/>
      <w:pPr>
        <w:tabs>
          <w:tab w:val="num" w:pos="720"/>
        </w:tabs>
        <w:ind w:left="720" w:hanging="360"/>
      </w:pPr>
      <w:rPr>
        <w:rFonts w:ascii="Arial" w:hAnsi="Arial" w:hint="default"/>
      </w:rPr>
    </w:lvl>
    <w:lvl w:ilvl="1" w:tplc="FD3C92F8">
      <w:start w:val="1"/>
      <w:numFmt w:val="bullet"/>
      <w:lvlText w:val="–"/>
      <w:lvlJc w:val="left"/>
      <w:pPr>
        <w:tabs>
          <w:tab w:val="num" w:pos="1440"/>
        </w:tabs>
        <w:ind w:left="1440" w:hanging="360"/>
      </w:pPr>
      <w:rPr>
        <w:rFonts w:ascii="Arial" w:hAnsi="Arial" w:hint="default"/>
      </w:rPr>
    </w:lvl>
    <w:lvl w:ilvl="2" w:tplc="B2D4E922" w:tentative="1">
      <w:start w:val="1"/>
      <w:numFmt w:val="bullet"/>
      <w:lvlText w:val="–"/>
      <w:lvlJc w:val="left"/>
      <w:pPr>
        <w:tabs>
          <w:tab w:val="num" w:pos="2160"/>
        </w:tabs>
        <w:ind w:left="2160" w:hanging="360"/>
      </w:pPr>
      <w:rPr>
        <w:rFonts w:ascii="Arial" w:hAnsi="Arial" w:hint="default"/>
      </w:rPr>
    </w:lvl>
    <w:lvl w:ilvl="3" w:tplc="66DA45BA" w:tentative="1">
      <w:start w:val="1"/>
      <w:numFmt w:val="bullet"/>
      <w:lvlText w:val="–"/>
      <w:lvlJc w:val="left"/>
      <w:pPr>
        <w:tabs>
          <w:tab w:val="num" w:pos="2880"/>
        </w:tabs>
        <w:ind w:left="2880" w:hanging="360"/>
      </w:pPr>
      <w:rPr>
        <w:rFonts w:ascii="Arial" w:hAnsi="Arial" w:hint="default"/>
      </w:rPr>
    </w:lvl>
    <w:lvl w:ilvl="4" w:tplc="5F98C510" w:tentative="1">
      <w:start w:val="1"/>
      <w:numFmt w:val="bullet"/>
      <w:lvlText w:val="–"/>
      <w:lvlJc w:val="left"/>
      <w:pPr>
        <w:tabs>
          <w:tab w:val="num" w:pos="3600"/>
        </w:tabs>
        <w:ind w:left="3600" w:hanging="360"/>
      </w:pPr>
      <w:rPr>
        <w:rFonts w:ascii="Arial" w:hAnsi="Arial" w:hint="default"/>
      </w:rPr>
    </w:lvl>
    <w:lvl w:ilvl="5" w:tplc="93ACC4E4" w:tentative="1">
      <w:start w:val="1"/>
      <w:numFmt w:val="bullet"/>
      <w:lvlText w:val="–"/>
      <w:lvlJc w:val="left"/>
      <w:pPr>
        <w:tabs>
          <w:tab w:val="num" w:pos="4320"/>
        </w:tabs>
        <w:ind w:left="4320" w:hanging="360"/>
      </w:pPr>
      <w:rPr>
        <w:rFonts w:ascii="Arial" w:hAnsi="Arial" w:hint="default"/>
      </w:rPr>
    </w:lvl>
    <w:lvl w:ilvl="6" w:tplc="E42286E8" w:tentative="1">
      <w:start w:val="1"/>
      <w:numFmt w:val="bullet"/>
      <w:lvlText w:val="–"/>
      <w:lvlJc w:val="left"/>
      <w:pPr>
        <w:tabs>
          <w:tab w:val="num" w:pos="5040"/>
        </w:tabs>
        <w:ind w:left="5040" w:hanging="360"/>
      </w:pPr>
      <w:rPr>
        <w:rFonts w:ascii="Arial" w:hAnsi="Arial" w:hint="default"/>
      </w:rPr>
    </w:lvl>
    <w:lvl w:ilvl="7" w:tplc="D574593E" w:tentative="1">
      <w:start w:val="1"/>
      <w:numFmt w:val="bullet"/>
      <w:lvlText w:val="–"/>
      <w:lvlJc w:val="left"/>
      <w:pPr>
        <w:tabs>
          <w:tab w:val="num" w:pos="5760"/>
        </w:tabs>
        <w:ind w:left="5760" w:hanging="360"/>
      </w:pPr>
      <w:rPr>
        <w:rFonts w:ascii="Arial" w:hAnsi="Arial" w:hint="default"/>
      </w:rPr>
    </w:lvl>
    <w:lvl w:ilvl="8" w:tplc="30A0F93A" w:tentative="1">
      <w:start w:val="1"/>
      <w:numFmt w:val="bullet"/>
      <w:lvlText w:val="–"/>
      <w:lvlJc w:val="left"/>
      <w:pPr>
        <w:tabs>
          <w:tab w:val="num" w:pos="6480"/>
        </w:tabs>
        <w:ind w:left="6480" w:hanging="360"/>
      </w:pPr>
      <w:rPr>
        <w:rFonts w:ascii="Arial" w:hAnsi="Arial" w:hint="default"/>
      </w:rPr>
    </w:lvl>
  </w:abstractNum>
  <w:abstractNum w:abstractNumId="2">
    <w:nsid w:val="2C2E2745"/>
    <w:multiLevelType w:val="hybridMultilevel"/>
    <w:tmpl w:val="11E27632"/>
    <w:lvl w:ilvl="0" w:tplc="5AB0AA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34462979"/>
    <w:multiLevelType w:val="hybridMultilevel"/>
    <w:tmpl w:val="28048A7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0A23FCA"/>
    <w:multiLevelType w:val="hybridMultilevel"/>
    <w:tmpl w:val="F6D03312"/>
    <w:lvl w:ilvl="0" w:tplc="B1360CA8">
      <w:start w:val="1"/>
      <w:numFmt w:val="bullet"/>
      <w:lvlText w:val="–"/>
      <w:lvlJc w:val="left"/>
      <w:pPr>
        <w:tabs>
          <w:tab w:val="num" w:pos="720"/>
        </w:tabs>
        <w:ind w:left="720" w:hanging="360"/>
      </w:pPr>
      <w:rPr>
        <w:rFonts w:ascii="Arial" w:hAnsi="Arial" w:hint="default"/>
      </w:rPr>
    </w:lvl>
    <w:lvl w:ilvl="1" w:tplc="0D76DC1C">
      <w:start w:val="1"/>
      <w:numFmt w:val="bullet"/>
      <w:lvlText w:val="–"/>
      <w:lvlJc w:val="left"/>
      <w:pPr>
        <w:tabs>
          <w:tab w:val="num" w:pos="1440"/>
        </w:tabs>
        <w:ind w:left="1440" w:hanging="360"/>
      </w:pPr>
      <w:rPr>
        <w:rFonts w:ascii="Arial" w:hAnsi="Arial" w:hint="default"/>
      </w:rPr>
    </w:lvl>
    <w:lvl w:ilvl="2" w:tplc="BE9618C0" w:tentative="1">
      <w:start w:val="1"/>
      <w:numFmt w:val="bullet"/>
      <w:lvlText w:val="–"/>
      <w:lvlJc w:val="left"/>
      <w:pPr>
        <w:tabs>
          <w:tab w:val="num" w:pos="2160"/>
        </w:tabs>
        <w:ind w:left="2160" w:hanging="360"/>
      </w:pPr>
      <w:rPr>
        <w:rFonts w:ascii="Arial" w:hAnsi="Arial" w:hint="default"/>
      </w:rPr>
    </w:lvl>
    <w:lvl w:ilvl="3" w:tplc="F20C3DAA" w:tentative="1">
      <w:start w:val="1"/>
      <w:numFmt w:val="bullet"/>
      <w:lvlText w:val="–"/>
      <w:lvlJc w:val="left"/>
      <w:pPr>
        <w:tabs>
          <w:tab w:val="num" w:pos="2880"/>
        </w:tabs>
        <w:ind w:left="2880" w:hanging="360"/>
      </w:pPr>
      <w:rPr>
        <w:rFonts w:ascii="Arial" w:hAnsi="Arial" w:hint="default"/>
      </w:rPr>
    </w:lvl>
    <w:lvl w:ilvl="4" w:tplc="26865B94" w:tentative="1">
      <w:start w:val="1"/>
      <w:numFmt w:val="bullet"/>
      <w:lvlText w:val="–"/>
      <w:lvlJc w:val="left"/>
      <w:pPr>
        <w:tabs>
          <w:tab w:val="num" w:pos="3600"/>
        </w:tabs>
        <w:ind w:left="3600" w:hanging="360"/>
      </w:pPr>
      <w:rPr>
        <w:rFonts w:ascii="Arial" w:hAnsi="Arial" w:hint="default"/>
      </w:rPr>
    </w:lvl>
    <w:lvl w:ilvl="5" w:tplc="98846674" w:tentative="1">
      <w:start w:val="1"/>
      <w:numFmt w:val="bullet"/>
      <w:lvlText w:val="–"/>
      <w:lvlJc w:val="left"/>
      <w:pPr>
        <w:tabs>
          <w:tab w:val="num" w:pos="4320"/>
        </w:tabs>
        <w:ind w:left="4320" w:hanging="360"/>
      </w:pPr>
      <w:rPr>
        <w:rFonts w:ascii="Arial" w:hAnsi="Arial" w:hint="default"/>
      </w:rPr>
    </w:lvl>
    <w:lvl w:ilvl="6" w:tplc="02806174" w:tentative="1">
      <w:start w:val="1"/>
      <w:numFmt w:val="bullet"/>
      <w:lvlText w:val="–"/>
      <w:lvlJc w:val="left"/>
      <w:pPr>
        <w:tabs>
          <w:tab w:val="num" w:pos="5040"/>
        </w:tabs>
        <w:ind w:left="5040" w:hanging="360"/>
      </w:pPr>
      <w:rPr>
        <w:rFonts w:ascii="Arial" w:hAnsi="Arial" w:hint="default"/>
      </w:rPr>
    </w:lvl>
    <w:lvl w:ilvl="7" w:tplc="14F094CE" w:tentative="1">
      <w:start w:val="1"/>
      <w:numFmt w:val="bullet"/>
      <w:lvlText w:val="–"/>
      <w:lvlJc w:val="left"/>
      <w:pPr>
        <w:tabs>
          <w:tab w:val="num" w:pos="5760"/>
        </w:tabs>
        <w:ind w:left="5760" w:hanging="360"/>
      </w:pPr>
      <w:rPr>
        <w:rFonts w:ascii="Arial" w:hAnsi="Arial" w:hint="default"/>
      </w:rPr>
    </w:lvl>
    <w:lvl w:ilvl="8" w:tplc="514C6426" w:tentative="1">
      <w:start w:val="1"/>
      <w:numFmt w:val="bullet"/>
      <w:lvlText w:val="–"/>
      <w:lvlJc w:val="left"/>
      <w:pPr>
        <w:tabs>
          <w:tab w:val="num" w:pos="6480"/>
        </w:tabs>
        <w:ind w:left="6480" w:hanging="360"/>
      </w:pPr>
      <w:rPr>
        <w:rFonts w:ascii="Arial" w:hAnsi="Arial" w:hint="default"/>
      </w:rPr>
    </w:lvl>
  </w:abstractNum>
  <w:abstractNum w:abstractNumId="5">
    <w:nsid w:val="4971319C"/>
    <w:multiLevelType w:val="hybridMultilevel"/>
    <w:tmpl w:val="2DD6DE82"/>
    <w:lvl w:ilvl="0" w:tplc="EE6AE5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50CC5A01"/>
    <w:multiLevelType w:val="hybridMultilevel"/>
    <w:tmpl w:val="3EF6B57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21C3C98"/>
    <w:multiLevelType w:val="hybridMultilevel"/>
    <w:tmpl w:val="CE16D7B2"/>
    <w:lvl w:ilvl="0" w:tplc="A718E59A">
      <w:start w:val="3"/>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5536345B"/>
    <w:multiLevelType w:val="hybridMultilevel"/>
    <w:tmpl w:val="71C64BCC"/>
    <w:lvl w:ilvl="0" w:tplc="36F49080">
      <w:start w:val="1"/>
      <w:numFmt w:val="bullet"/>
      <w:lvlText w:val="–"/>
      <w:lvlJc w:val="left"/>
      <w:pPr>
        <w:tabs>
          <w:tab w:val="num" w:pos="720"/>
        </w:tabs>
        <w:ind w:left="720" w:hanging="360"/>
      </w:pPr>
      <w:rPr>
        <w:rFonts w:ascii="Arial" w:hAnsi="Arial" w:hint="default"/>
      </w:rPr>
    </w:lvl>
    <w:lvl w:ilvl="1" w:tplc="105CF5CA">
      <w:start w:val="1"/>
      <w:numFmt w:val="bullet"/>
      <w:lvlText w:val="–"/>
      <w:lvlJc w:val="left"/>
      <w:pPr>
        <w:tabs>
          <w:tab w:val="num" w:pos="1440"/>
        </w:tabs>
        <w:ind w:left="1440" w:hanging="360"/>
      </w:pPr>
      <w:rPr>
        <w:rFonts w:ascii="Arial" w:hAnsi="Arial" w:hint="default"/>
      </w:rPr>
    </w:lvl>
    <w:lvl w:ilvl="2" w:tplc="077ECDE2" w:tentative="1">
      <w:start w:val="1"/>
      <w:numFmt w:val="bullet"/>
      <w:lvlText w:val="–"/>
      <w:lvlJc w:val="left"/>
      <w:pPr>
        <w:tabs>
          <w:tab w:val="num" w:pos="2160"/>
        </w:tabs>
        <w:ind w:left="2160" w:hanging="360"/>
      </w:pPr>
      <w:rPr>
        <w:rFonts w:ascii="Arial" w:hAnsi="Arial" w:hint="default"/>
      </w:rPr>
    </w:lvl>
    <w:lvl w:ilvl="3" w:tplc="0ABAEC36" w:tentative="1">
      <w:start w:val="1"/>
      <w:numFmt w:val="bullet"/>
      <w:lvlText w:val="–"/>
      <w:lvlJc w:val="left"/>
      <w:pPr>
        <w:tabs>
          <w:tab w:val="num" w:pos="2880"/>
        </w:tabs>
        <w:ind w:left="2880" w:hanging="360"/>
      </w:pPr>
      <w:rPr>
        <w:rFonts w:ascii="Arial" w:hAnsi="Arial" w:hint="default"/>
      </w:rPr>
    </w:lvl>
    <w:lvl w:ilvl="4" w:tplc="559A6B48" w:tentative="1">
      <w:start w:val="1"/>
      <w:numFmt w:val="bullet"/>
      <w:lvlText w:val="–"/>
      <w:lvlJc w:val="left"/>
      <w:pPr>
        <w:tabs>
          <w:tab w:val="num" w:pos="3600"/>
        </w:tabs>
        <w:ind w:left="3600" w:hanging="360"/>
      </w:pPr>
      <w:rPr>
        <w:rFonts w:ascii="Arial" w:hAnsi="Arial" w:hint="default"/>
      </w:rPr>
    </w:lvl>
    <w:lvl w:ilvl="5" w:tplc="01CEA7CE" w:tentative="1">
      <w:start w:val="1"/>
      <w:numFmt w:val="bullet"/>
      <w:lvlText w:val="–"/>
      <w:lvlJc w:val="left"/>
      <w:pPr>
        <w:tabs>
          <w:tab w:val="num" w:pos="4320"/>
        </w:tabs>
        <w:ind w:left="4320" w:hanging="360"/>
      </w:pPr>
      <w:rPr>
        <w:rFonts w:ascii="Arial" w:hAnsi="Arial" w:hint="default"/>
      </w:rPr>
    </w:lvl>
    <w:lvl w:ilvl="6" w:tplc="F3B299D4" w:tentative="1">
      <w:start w:val="1"/>
      <w:numFmt w:val="bullet"/>
      <w:lvlText w:val="–"/>
      <w:lvlJc w:val="left"/>
      <w:pPr>
        <w:tabs>
          <w:tab w:val="num" w:pos="5040"/>
        </w:tabs>
        <w:ind w:left="5040" w:hanging="360"/>
      </w:pPr>
      <w:rPr>
        <w:rFonts w:ascii="Arial" w:hAnsi="Arial" w:hint="default"/>
      </w:rPr>
    </w:lvl>
    <w:lvl w:ilvl="7" w:tplc="CCEE44E8" w:tentative="1">
      <w:start w:val="1"/>
      <w:numFmt w:val="bullet"/>
      <w:lvlText w:val="–"/>
      <w:lvlJc w:val="left"/>
      <w:pPr>
        <w:tabs>
          <w:tab w:val="num" w:pos="5760"/>
        </w:tabs>
        <w:ind w:left="5760" w:hanging="360"/>
      </w:pPr>
      <w:rPr>
        <w:rFonts w:ascii="Arial" w:hAnsi="Arial" w:hint="default"/>
      </w:rPr>
    </w:lvl>
    <w:lvl w:ilvl="8" w:tplc="C84CB00A" w:tentative="1">
      <w:start w:val="1"/>
      <w:numFmt w:val="bullet"/>
      <w:lvlText w:val="–"/>
      <w:lvlJc w:val="left"/>
      <w:pPr>
        <w:tabs>
          <w:tab w:val="num" w:pos="6480"/>
        </w:tabs>
        <w:ind w:left="6480" w:hanging="360"/>
      </w:pPr>
      <w:rPr>
        <w:rFonts w:ascii="Arial" w:hAnsi="Arial" w:hint="default"/>
      </w:rPr>
    </w:lvl>
  </w:abstractNum>
  <w:abstractNum w:abstractNumId="9">
    <w:nsid w:val="5804573C"/>
    <w:multiLevelType w:val="hybridMultilevel"/>
    <w:tmpl w:val="B12C9B5C"/>
    <w:lvl w:ilvl="0" w:tplc="ADBEF98E">
      <w:start w:val="1"/>
      <w:numFmt w:val="bullet"/>
      <w:lvlText w:val="•"/>
      <w:lvlJc w:val="left"/>
      <w:pPr>
        <w:tabs>
          <w:tab w:val="num" w:pos="720"/>
        </w:tabs>
        <w:ind w:left="720" w:hanging="360"/>
      </w:pPr>
      <w:rPr>
        <w:rFonts w:ascii="Arial" w:hAnsi="Arial" w:hint="default"/>
      </w:rPr>
    </w:lvl>
    <w:lvl w:ilvl="1" w:tplc="82EE423A" w:tentative="1">
      <w:start w:val="1"/>
      <w:numFmt w:val="bullet"/>
      <w:lvlText w:val="•"/>
      <w:lvlJc w:val="left"/>
      <w:pPr>
        <w:tabs>
          <w:tab w:val="num" w:pos="1440"/>
        </w:tabs>
        <w:ind w:left="1440" w:hanging="360"/>
      </w:pPr>
      <w:rPr>
        <w:rFonts w:ascii="Arial" w:hAnsi="Arial" w:hint="default"/>
      </w:rPr>
    </w:lvl>
    <w:lvl w:ilvl="2" w:tplc="148494E0" w:tentative="1">
      <w:start w:val="1"/>
      <w:numFmt w:val="bullet"/>
      <w:lvlText w:val="•"/>
      <w:lvlJc w:val="left"/>
      <w:pPr>
        <w:tabs>
          <w:tab w:val="num" w:pos="2160"/>
        </w:tabs>
        <w:ind w:left="2160" w:hanging="360"/>
      </w:pPr>
      <w:rPr>
        <w:rFonts w:ascii="Arial" w:hAnsi="Arial" w:hint="default"/>
      </w:rPr>
    </w:lvl>
    <w:lvl w:ilvl="3" w:tplc="BC12A732" w:tentative="1">
      <w:start w:val="1"/>
      <w:numFmt w:val="bullet"/>
      <w:lvlText w:val="•"/>
      <w:lvlJc w:val="left"/>
      <w:pPr>
        <w:tabs>
          <w:tab w:val="num" w:pos="2880"/>
        </w:tabs>
        <w:ind w:left="2880" w:hanging="360"/>
      </w:pPr>
      <w:rPr>
        <w:rFonts w:ascii="Arial" w:hAnsi="Arial" w:hint="default"/>
      </w:rPr>
    </w:lvl>
    <w:lvl w:ilvl="4" w:tplc="BCDA8C48" w:tentative="1">
      <w:start w:val="1"/>
      <w:numFmt w:val="bullet"/>
      <w:lvlText w:val="•"/>
      <w:lvlJc w:val="left"/>
      <w:pPr>
        <w:tabs>
          <w:tab w:val="num" w:pos="3600"/>
        </w:tabs>
        <w:ind w:left="3600" w:hanging="360"/>
      </w:pPr>
      <w:rPr>
        <w:rFonts w:ascii="Arial" w:hAnsi="Arial" w:hint="default"/>
      </w:rPr>
    </w:lvl>
    <w:lvl w:ilvl="5" w:tplc="47E8DBA4" w:tentative="1">
      <w:start w:val="1"/>
      <w:numFmt w:val="bullet"/>
      <w:lvlText w:val="•"/>
      <w:lvlJc w:val="left"/>
      <w:pPr>
        <w:tabs>
          <w:tab w:val="num" w:pos="4320"/>
        </w:tabs>
        <w:ind w:left="4320" w:hanging="360"/>
      </w:pPr>
      <w:rPr>
        <w:rFonts w:ascii="Arial" w:hAnsi="Arial" w:hint="default"/>
      </w:rPr>
    </w:lvl>
    <w:lvl w:ilvl="6" w:tplc="A5368DC6" w:tentative="1">
      <w:start w:val="1"/>
      <w:numFmt w:val="bullet"/>
      <w:lvlText w:val="•"/>
      <w:lvlJc w:val="left"/>
      <w:pPr>
        <w:tabs>
          <w:tab w:val="num" w:pos="5040"/>
        </w:tabs>
        <w:ind w:left="5040" w:hanging="360"/>
      </w:pPr>
      <w:rPr>
        <w:rFonts w:ascii="Arial" w:hAnsi="Arial" w:hint="default"/>
      </w:rPr>
    </w:lvl>
    <w:lvl w:ilvl="7" w:tplc="702CE5B8" w:tentative="1">
      <w:start w:val="1"/>
      <w:numFmt w:val="bullet"/>
      <w:lvlText w:val="•"/>
      <w:lvlJc w:val="left"/>
      <w:pPr>
        <w:tabs>
          <w:tab w:val="num" w:pos="5760"/>
        </w:tabs>
        <w:ind w:left="5760" w:hanging="360"/>
      </w:pPr>
      <w:rPr>
        <w:rFonts w:ascii="Arial" w:hAnsi="Arial" w:hint="default"/>
      </w:rPr>
    </w:lvl>
    <w:lvl w:ilvl="8" w:tplc="4766609A" w:tentative="1">
      <w:start w:val="1"/>
      <w:numFmt w:val="bullet"/>
      <w:lvlText w:val="•"/>
      <w:lvlJc w:val="left"/>
      <w:pPr>
        <w:tabs>
          <w:tab w:val="num" w:pos="6480"/>
        </w:tabs>
        <w:ind w:left="6480" w:hanging="360"/>
      </w:pPr>
      <w:rPr>
        <w:rFonts w:ascii="Arial" w:hAnsi="Arial" w:hint="default"/>
      </w:rPr>
    </w:lvl>
  </w:abstractNum>
  <w:abstractNum w:abstractNumId="10">
    <w:nsid w:val="58ED3B2B"/>
    <w:multiLevelType w:val="hybridMultilevel"/>
    <w:tmpl w:val="30383EA8"/>
    <w:lvl w:ilvl="0" w:tplc="14AA0B66">
      <w:start w:val="1"/>
      <w:numFmt w:val="bullet"/>
      <w:lvlText w:val="–"/>
      <w:lvlJc w:val="left"/>
      <w:pPr>
        <w:tabs>
          <w:tab w:val="num" w:pos="720"/>
        </w:tabs>
        <w:ind w:left="720" w:hanging="360"/>
      </w:pPr>
      <w:rPr>
        <w:rFonts w:ascii="Arial" w:hAnsi="Arial" w:hint="default"/>
      </w:rPr>
    </w:lvl>
    <w:lvl w:ilvl="1" w:tplc="C7FA8056">
      <w:start w:val="1"/>
      <w:numFmt w:val="bullet"/>
      <w:lvlText w:val="–"/>
      <w:lvlJc w:val="left"/>
      <w:pPr>
        <w:tabs>
          <w:tab w:val="num" w:pos="1440"/>
        </w:tabs>
        <w:ind w:left="1440" w:hanging="360"/>
      </w:pPr>
      <w:rPr>
        <w:rFonts w:ascii="Arial" w:hAnsi="Arial" w:hint="default"/>
      </w:rPr>
    </w:lvl>
    <w:lvl w:ilvl="2" w:tplc="0B9A6AAC" w:tentative="1">
      <w:start w:val="1"/>
      <w:numFmt w:val="bullet"/>
      <w:lvlText w:val="–"/>
      <w:lvlJc w:val="left"/>
      <w:pPr>
        <w:tabs>
          <w:tab w:val="num" w:pos="2160"/>
        </w:tabs>
        <w:ind w:left="2160" w:hanging="360"/>
      </w:pPr>
      <w:rPr>
        <w:rFonts w:ascii="Arial" w:hAnsi="Arial" w:hint="default"/>
      </w:rPr>
    </w:lvl>
    <w:lvl w:ilvl="3" w:tplc="BBF2CCA2" w:tentative="1">
      <w:start w:val="1"/>
      <w:numFmt w:val="bullet"/>
      <w:lvlText w:val="–"/>
      <w:lvlJc w:val="left"/>
      <w:pPr>
        <w:tabs>
          <w:tab w:val="num" w:pos="2880"/>
        </w:tabs>
        <w:ind w:left="2880" w:hanging="360"/>
      </w:pPr>
      <w:rPr>
        <w:rFonts w:ascii="Arial" w:hAnsi="Arial" w:hint="default"/>
      </w:rPr>
    </w:lvl>
    <w:lvl w:ilvl="4" w:tplc="217ABE92" w:tentative="1">
      <w:start w:val="1"/>
      <w:numFmt w:val="bullet"/>
      <w:lvlText w:val="–"/>
      <w:lvlJc w:val="left"/>
      <w:pPr>
        <w:tabs>
          <w:tab w:val="num" w:pos="3600"/>
        </w:tabs>
        <w:ind w:left="3600" w:hanging="360"/>
      </w:pPr>
      <w:rPr>
        <w:rFonts w:ascii="Arial" w:hAnsi="Arial" w:hint="default"/>
      </w:rPr>
    </w:lvl>
    <w:lvl w:ilvl="5" w:tplc="8D128E34" w:tentative="1">
      <w:start w:val="1"/>
      <w:numFmt w:val="bullet"/>
      <w:lvlText w:val="–"/>
      <w:lvlJc w:val="left"/>
      <w:pPr>
        <w:tabs>
          <w:tab w:val="num" w:pos="4320"/>
        </w:tabs>
        <w:ind w:left="4320" w:hanging="360"/>
      </w:pPr>
      <w:rPr>
        <w:rFonts w:ascii="Arial" w:hAnsi="Arial" w:hint="default"/>
      </w:rPr>
    </w:lvl>
    <w:lvl w:ilvl="6" w:tplc="CD84C058" w:tentative="1">
      <w:start w:val="1"/>
      <w:numFmt w:val="bullet"/>
      <w:lvlText w:val="–"/>
      <w:lvlJc w:val="left"/>
      <w:pPr>
        <w:tabs>
          <w:tab w:val="num" w:pos="5040"/>
        </w:tabs>
        <w:ind w:left="5040" w:hanging="360"/>
      </w:pPr>
      <w:rPr>
        <w:rFonts w:ascii="Arial" w:hAnsi="Arial" w:hint="default"/>
      </w:rPr>
    </w:lvl>
    <w:lvl w:ilvl="7" w:tplc="68A4F5A6" w:tentative="1">
      <w:start w:val="1"/>
      <w:numFmt w:val="bullet"/>
      <w:lvlText w:val="–"/>
      <w:lvlJc w:val="left"/>
      <w:pPr>
        <w:tabs>
          <w:tab w:val="num" w:pos="5760"/>
        </w:tabs>
        <w:ind w:left="5760" w:hanging="360"/>
      </w:pPr>
      <w:rPr>
        <w:rFonts w:ascii="Arial" w:hAnsi="Arial" w:hint="default"/>
      </w:rPr>
    </w:lvl>
    <w:lvl w:ilvl="8" w:tplc="8D009F8A" w:tentative="1">
      <w:start w:val="1"/>
      <w:numFmt w:val="bullet"/>
      <w:lvlText w:val="–"/>
      <w:lvlJc w:val="left"/>
      <w:pPr>
        <w:tabs>
          <w:tab w:val="num" w:pos="6480"/>
        </w:tabs>
        <w:ind w:left="6480" w:hanging="360"/>
      </w:pPr>
      <w:rPr>
        <w:rFonts w:ascii="Arial" w:hAnsi="Arial" w:hint="default"/>
      </w:rPr>
    </w:lvl>
  </w:abstractNum>
  <w:abstractNum w:abstractNumId="11">
    <w:nsid w:val="5C39519B"/>
    <w:multiLevelType w:val="hybridMultilevel"/>
    <w:tmpl w:val="DA78A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6850E87"/>
    <w:multiLevelType w:val="hybridMultilevel"/>
    <w:tmpl w:val="EE3051C6"/>
    <w:lvl w:ilvl="0" w:tplc="7CB23032">
      <w:start w:val="1"/>
      <w:numFmt w:val="bullet"/>
      <w:lvlText w:val="–"/>
      <w:lvlJc w:val="left"/>
      <w:pPr>
        <w:tabs>
          <w:tab w:val="num" w:pos="720"/>
        </w:tabs>
        <w:ind w:left="720" w:hanging="360"/>
      </w:pPr>
      <w:rPr>
        <w:rFonts w:ascii="Arial" w:hAnsi="Arial" w:hint="default"/>
      </w:rPr>
    </w:lvl>
    <w:lvl w:ilvl="1" w:tplc="337A6050">
      <w:start w:val="1"/>
      <w:numFmt w:val="bullet"/>
      <w:lvlText w:val="–"/>
      <w:lvlJc w:val="left"/>
      <w:pPr>
        <w:tabs>
          <w:tab w:val="num" w:pos="1440"/>
        </w:tabs>
        <w:ind w:left="1440" w:hanging="360"/>
      </w:pPr>
      <w:rPr>
        <w:rFonts w:ascii="Arial" w:hAnsi="Arial" w:hint="default"/>
      </w:rPr>
    </w:lvl>
    <w:lvl w:ilvl="2" w:tplc="774C21DE" w:tentative="1">
      <w:start w:val="1"/>
      <w:numFmt w:val="bullet"/>
      <w:lvlText w:val="–"/>
      <w:lvlJc w:val="left"/>
      <w:pPr>
        <w:tabs>
          <w:tab w:val="num" w:pos="2160"/>
        </w:tabs>
        <w:ind w:left="2160" w:hanging="360"/>
      </w:pPr>
      <w:rPr>
        <w:rFonts w:ascii="Arial" w:hAnsi="Arial" w:hint="default"/>
      </w:rPr>
    </w:lvl>
    <w:lvl w:ilvl="3" w:tplc="B4C0A7A4" w:tentative="1">
      <w:start w:val="1"/>
      <w:numFmt w:val="bullet"/>
      <w:lvlText w:val="–"/>
      <w:lvlJc w:val="left"/>
      <w:pPr>
        <w:tabs>
          <w:tab w:val="num" w:pos="2880"/>
        </w:tabs>
        <w:ind w:left="2880" w:hanging="360"/>
      </w:pPr>
      <w:rPr>
        <w:rFonts w:ascii="Arial" w:hAnsi="Arial" w:hint="default"/>
      </w:rPr>
    </w:lvl>
    <w:lvl w:ilvl="4" w:tplc="CEECF2E8" w:tentative="1">
      <w:start w:val="1"/>
      <w:numFmt w:val="bullet"/>
      <w:lvlText w:val="–"/>
      <w:lvlJc w:val="left"/>
      <w:pPr>
        <w:tabs>
          <w:tab w:val="num" w:pos="3600"/>
        </w:tabs>
        <w:ind w:left="3600" w:hanging="360"/>
      </w:pPr>
      <w:rPr>
        <w:rFonts w:ascii="Arial" w:hAnsi="Arial" w:hint="default"/>
      </w:rPr>
    </w:lvl>
    <w:lvl w:ilvl="5" w:tplc="35820B44" w:tentative="1">
      <w:start w:val="1"/>
      <w:numFmt w:val="bullet"/>
      <w:lvlText w:val="–"/>
      <w:lvlJc w:val="left"/>
      <w:pPr>
        <w:tabs>
          <w:tab w:val="num" w:pos="4320"/>
        </w:tabs>
        <w:ind w:left="4320" w:hanging="360"/>
      </w:pPr>
      <w:rPr>
        <w:rFonts w:ascii="Arial" w:hAnsi="Arial" w:hint="default"/>
      </w:rPr>
    </w:lvl>
    <w:lvl w:ilvl="6" w:tplc="9148FA90" w:tentative="1">
      <w:start w:val="1"/>
      <w:numFmt w:val="bullet"/>
      <w:lvlText w:val="–"/>
      <w:lvlJc w:val="left"/>
      <w:pPr>
        <w:tabs>
          <w:tab w:val="num" w:pos="5040"/>
        </w:tabs>
        <w:ind w:left="5040" w:hanging="360"/>
      </w:pPr>
      <w:rPr>
        <w:rFonts w:ascii="Arial" w:hAnsi="Arial" w:hint="default"/>
      </w:rPr>
    </w:lvl>
    <w:lvl w:ilvl="7" w:tplc="EFA2C456" w:tentative="1">
      <w:start w:val="1"/>
      <w:numFmt w:val="bullet"/>
      <w:lvlText w:val="–"/>
      <w:lvlJc w:val="left"/>
      <w:pPr>
        <w:tabs>
          <w:tab w:val="num" w:pos="5760"/>
        </w:tabs>
        <w:ind w:left="5760" w:hanging="360"/>
      </w:pPr>
      <w:rPr>
        <w:rFonts w:ascii="Arial" w:hAnsi="Arial" w:hint="default"/>
      </w:rPr>
    </w:lvl>
    <w:lvl w:ilvl="8" w:tplc="8C1C94BE" w:tentative="1">
      <w:start w:val="1"/>
      <w:numFmt w:val="bullet"/>
      <w:lvlText w:val="–"/>
      <w:lvlJc w:val="left"/>
      <w:pPr>
        <w:tabs>
          <w:tab w:val="num" w:pos="6480"/>
        </w:tabs>
        <w:ind w:left="6480" w:hanging="360"/>
      </w:pPr>
      <w:rPr>
        <w:rFonts w:ascii="Arial" w:hAnsi="Arial" w:hint="default"/>
      </w:rPr>
    </w:lvl>
  </w:abstractNum>
  <w:abstractNum w:abstractNumId="13">
    <w:nsid w:val="798E0625"/>
    <w:multiLevelType w:val="hybridMultilevel"/>
    <w:tmpl w:val="D802424E"/>
    <w:lvl w:ilvl="0" w:tplc="94448CE0">
      <w:start w:val="7"/>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5"/>
  </w:num>
  <w:num w:numId="4">
    <w:abstractNumId w:val="11"/>
  </w:num>
  <w:num w:numId="5">
    <w:abstractNumId w:val="2"/>
  </w:num>
  <w:num w:numId="6">
    <w:abstractNumId w:val="13"/>
  </w:num>
  <w:num w:numId="7">
    <w:abstractNumId w:val="4"/>
  </w:num>
  <w:num w:numId="8">
    <w:abstractNumId w:val="1"/>
  </w:num>
  <w:num w:numId="9">
    <w:abstractNumId w:val="8"/>
  </w:num>
  <w:num w:numId="10">
    <w:abstractNumId w:val="9"/>
  </w:num>
  <w:num w:numId="11">
    <w:abstractNumId w:val="12"/>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62"/>
    <w:rsid w:val="00037842"/>
    <w:rsid w:val="000C1F57"/>
    <w:rsid w:val="00144B35"/>
    <w:rsid w:val="001C78C0"/>
    <w:rsid w:val="001E4511"/>
    <w:rsid w:val="002719C6"/>
    <w:rsid w:val="00277DD1"/>
    <w:rsid w:val="002E3D27"/>
    <w:rsid w:val="003161FD"/>
    <w:rsid w:val="003578A3"/>
    <w:rsid w:val="004D6262"/>
    <w:rsid w:val="00542A44"/>
    <w:rsid w:val="005D297F"/>
    <w:rsid w:val="005E5F45"/>
    <w:rsid w:val="005F7D4A"/>
    <w:rsid w:val="0063278E"/>
    <w:rsid w:val="00696469"/>
    <w:rsid w:val="00713EFF"/>
    <w:rsid w:val="00725DF8"/>
    <w:rsid w:val="0088733B"/>
    <w:rsid w:val="009B781F"/>
    <w:rsid w:val="00A110B0"/>
    <w:rsid w:val="00A160C3"/>
    <w:rsid w:val="00A325A5"/>
    <w:rsid w:val="00A45B8A"/>
    <w:rsid w:val="00A62282"/>
    <w:rsid w:val="00A90B63"/>
    <w:rsid w:val="00B405CD"/>
    <w:rsid w:val="00B56CD3"/>
    <w:rsid w:val="00B7403D"/>
    <w:rsid w:val="00BA7B95"/>
    <w:rsid w:val="00BC5F7C"/>
    <w:rsid w:val="00C718B5"/>
    <w:rsid w:val="00C80BC6"/>
    <w:rsid w:val="00CA4466"/>
    <w:rsid w:val="00CA5926"/>
    <w:rsid w:val="00CE3888"/>
    <w:rsid w:val="00D05AFC"/>
    <w:rsid w:val="00D31204"/>
    <w:rsid w:val="00D6339A"/>
    <w:rsid w:val="00DC579B"/>
    <w:rsid w:val="00DD33B1"/>
    <w:rsid w:val="00DF6430"/>
    <w:rsid w:val="00E973E5"/>
    <w:rsid w:val="00EC7148"/>
    <w:rsid w:val="00F130E5"/>
    <w:rsid w:val="00F14C62"/>
    <w:rsid w:val="00F24110"/>
    <w:rsid w:val="00F43790"/>
    <w:rsid w:val="00F60484"/>
    <w:rsid w:val="00F95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80687">
      <w:bodyDiv w:val="1"/>
      <w:marLeft w:val="0"/>
      <w:marRight w:val="0"/>
      <w:marTop w:val="0"/>
      <w:marBottom w:val="0"/>
      <w:divBdr>
        <w:top w:val="none" w:sz="0" w:space="0" w:color="auto"/>
        <w:left w:val="none" w:sz="0" w:space="0" w:color="auto"/>
        <w:bottom w:val="none" w:sz="0" w:space="0" w:color="auto"/>
        <w:right w:val="none" w:sz="0" w:space="0" w:color="auto"/>
      </w:divBdr>
      <w:divsChild>
        <w:div w:id="2034921523">
          <w:marLeft w:val="1166"/>
          <w:marRight w:val="0"/>
          <w:marTop w:val="101"/>
          <w:marBottom w:val="0"/>
          <w:divBdr>
            <w:top w:val="none" w:sz="0" w:space="0" w:color="auto"/>
            <w:left w:val="none" w:sz="0" w:space="0" w:color="auto"/>
            <w:bottom w:val="none" w:sz="0" w:space="0" w:color="auto"/>
            <w:right w:val="none" w:sz="0" w:space="0" w:color="auto"/>
          </w:divBdr>
        </w:div>
        <w:div w:id="2326198">
          <w:marLeft w:val="1166"/>
          <w:marRight w:val="0"/>
          <w:marTop w:val="101"/>
          <w:marBottom w:val="0"/>
          <w:divBdr>
            <w:top w:val="none" w:sz="0" w:space="0" w:color="auto"/>
            <w:left w:val="none" w:sz="0" w:space="0" w:color="auto"/>
            <w:bottom w:val="none" w:sz="0" w:space="0" w:color="auto"/>
            <w:right w:val="none" w:sz="0" w:space="0" w:color="auto"/>
          </w:divBdr>
        </w:div>
        <w:div w:id="1619020614">
          <w:marLeft w:val="1166"/>
          <w:marRight w:val="0"/>
          <w:marTop w:val="101"/>
          <w:marBottom w:val="0"/>
          <w:divBdr>
            <w:top w:val="none" w:sz="0" w:space="0" w:color="auto"/>
            <w:left w:val="none" w:sz="0" w:space="0" w:color="auto"/>
            <w:bottom w:val="none" w:sz="0" w:space="0" w:color="auto"/>
            <w:right w:val="none" w:sz="0" w:space="0" w:color="auto"/>
          </w:divBdr>
        </w:div>
        <w:div w:id="84692727">
          <w:marLeft w:val="1166"/>
          <w:marRight w:val="0"/>
          <w:marTop w:val="101"/>
          <w:marBottom w:val="0"/>
          <w:divBdr>
            <w:top w:val="none" w:sz="0" w:space="0" w:color="auto"/>
            <w:left w:val="none" w:sz="0" w:space="0" w:color="auto"/>
            <w:bottom w:val="none" w:sz="0" w:space="0" w:color="auto"/>
            <w:right w:val="none" w:sz="0" w:space="0" w:color="auto"/>
          </w:divBdr>
        </w:div>
        <w:div w:id="1753240259">
          <w:marLeft w:val="1166"/>
          <w:marRight w:val="0"/>
          <w:marTop w:val="101"/>
          <w:marBottom w:val="0"/>
          <w:divBdr>
            <w:top w:val="none" w:sz="0" w:space="0" w:color="auto"/>
            <w:left w:val="none" w:sz="0" w:space="0" w:color="auto"/>
            <w:bottom w:val="none" w:sz="0" w:space="0" w:color="auto"/>
            <w:right w:val="none" w:sz="0" w:space="0" w:color="auto"/>
          </w:divBdr>
        </w:div>
      </w:divsChild>
    </w:div>
    <w:div w:id="928004437">
      <w:bodyDiv w:val="1"/>
      <w:marLeft w:val="0"/>
      <w:marRight w:val="0"/>
      <w:marTop w:val="0"/>
      <w:marBottom w:val="0"/>
      <w:divBdr>
        <w:top w:val="none" w:sz="0" w:space="0" w:color="auto"/>
        <w:left w:val="none" w:sz="0" w:space="0" w:color="auto"/>
        <w:bottom w:val="none" w:sz="0" w:space="0" w:color="auto"/>
        <w:right w:val="none" w:sz="0" w:space="0" w:color="auto"/>
      </w:divBdr>
      <w:divsChild>
        <w:div w:id="2075083787">
          <w:marLeft w:val="1166"/>
          <w:marRight w:val="0"/>
          <w:marTop w:val="101"/>
          <w:marBottom w:val="0"/>
          <w:divBdr>
            <w:top w:val="none" w:sz="0" w:space="0" w:color="auto"/>
            <w:left w:val="none" w:sz="0" w:space="0" w:color="auto"/>
            <w:bottom w:val="none" w:sz="0" w:space="0" w:color="auto"/>
            <w:right w:val="none" w:sz="0" w:space="0" w:color="auto"/>
          </w:divBdr>
        </w:div>
        <w:div w:id="1904103454">
          <w:marLeft w:val="1166"/>
          <w:marRight w:val="0"/>
          <w:marTop w:val="101"/>
          <w:marBottom w:val="0"/>
          <w:divBdr>
            <w:top w:val="none" w:sz="0" w:space="0" w:color="auto"/>
            <w:left w:val="none" w:sz="0" w:space="0" w:color="auto"/>
            <w:bottom w:val="none" w:sz="0" w:space="0" w:color="auto"/>
            <w:right w:val="none" w:sz="0" w:space="0" w:color="auto"/>
          </w:divBdr>
        </w:div>
        <w:div w:id="99615796">
          <w:marLeft w:val="1166"/>
          <w:marRight w:val="0"/>
          <w:marTop w:val="101"/>
          <w:marBottom w:val="0"/>
          <w:divBdr>
            <w:top w:val="none" w:sz="0" w:space="0" w:color="auto"/>
            <w:left w:val="none" w:sz="0" w:space="0" w:color="auto"/>
            <w:bottom w:val="none" w:sz="0" w:space="0" w:color="auto"/>
            <w:right w:val="none" w:sz="0" w:space="0" w:color="auto"/>
          </w:divBdr>
        </w:div>
      </w:divsChild>
    </w:div>
    <w:div w:id="940995404">
      <w:bodyDiv w:val="1"/>
      <w:marLeft w:val="0"/>
      <w:marRight w:val="0"/>
      <w:marTop w:val="0"/>
      <w:marBottom w:val="0"/>
      <w:divBdr>
        <w:top w:val="none" w:sz="0" w:space="0" w:color="auto"/>
        <w:left w:val="none" w:sz="0" w:space="0" w:color="auto"/>
        <w:bottom w:val="none" w:sz="0" w:space="0" w:color="auto"/>
        <w:right w:val="none" w:sz="0" w:space="0" w:color="auto"/>
      </w:divBdr>
      <w:divsChild>
        <w:div w:id="994261207">
          <w:marLeft w:val="1166"/>
          <w:marRight w:val="0"/>
          <w:marTop w:val="101"/>
          <w:marBottom w:val="0"/>
          <w:divBdr>
            <w:top w:val="none" w:sz="0" w:space="0" w:color="auto"/>
            <w:left w:val="none" w:sz="0" w:space="0" w:color="auto"/>
            <w:bottom w:val="none" w:sz="0" w:space="0" w:color="auto"/>
            <w:right w:val="none" w:sz="0" w:space="0" w:color="auto"/>
          </w:divBdr>
        </w:div>
        <w:div w:id="1996031075">
          <w:marLeft w:val="1166"/>
          <w:marRight w:val="0"/>
          <w:marTop w:val="101"/>
          <w:marBottom w:val="0"/>
          <w:divBdr>
            <w:top w:val="none" w:sz="0" w:space="0" w:color="auto"/>
            <w:left w:val="none" w:sz="0" w:space="0" w:color="auto"/>
            <w:bottom w:val="none" w:sz="0" w:space="0" w:color="auto"/>
            <w:right w:val="none" w:sz="0" w:space="0" w:color="auto"/>
          </w:divBdr>
        </w:div>
        <w:div w:id="1527329777">
          <w:marLeft w:val="1166"/>
          <w:marRight w:val="0"/>
          <w:marTop w:val="101"/>
          <w:marBottom w:val="0"/>
          <w:divBdr>
            <w:top w:val="none" w:sz="0" w:space="0" w:color="auto"/>
            <w:left w:val="none" w:sz="0" w:space="0" w:color="auto"/>
            <w:bottom w:val="none" w:sz="0" w:space="0" w:color="auto"/>
            <w:right w:val="none" w:sz="0" w:space="0" w:color="auto"/>
          </w:divBdr>
        </w:div>
      </w:divsChild>
    </w:div>
    <w:div w:id="1096945143">
      <w:bodyDiv w:val="1"/>
      <w:marLeft w:val="0"/>
      <w:marRight w:val="0"/>
      <w:marTop w:val="0"/>
      <w:marBottom w:val="0"/>
      <w:divBdr>
        <w:top w:val="none" w:sz="0" w:space="0" w:color="auto"/>
        <w:left w:val="none" w:sz="0" w:space="0" w:color="auto"/>
        <w:bottom w:val="none" w:sz="0" w:space="0" w:color="auto"/>
        <w:right w:val="none" w:sz="0" w:space="0" w:color="auto"/>
      </w:divBdr>
      <w:divsChild>
        <w:div w:id="112141562">
          <w:marLeft w:val="1166"/>
          <w:marRight w:val="0"/>
          <w:marTop w:val="101"/>
          <w:marBottom w:val="0"/>
          <w:divBdr>
            <w:top w:val="none" w:sz="0" w:space="0" w:color="auto"/>
            <w:left w:val="none" w:sz="0" w:space="0" w:color="auto"/>
            <w:bottom w:val="none" w:sz="0" w:space="0" w:color="auto"/>
            <w:right w:val="none" w:sz="0" w:space="0" w:color="auto"/>
          </w:divBdr>
        </w:div>
        <w:div w:id="105775306">
          <w:marLeft w:val="1166"/>
          <w:marRight w:val="0"/>
          <w:marTop w:val="101"/>
          <w:marBottom w:val="0"/>
          <w:divBdr>
            <w:top w:val="none" w:sz="0" w:space="0" w:color="auto"/>
            <w:left w:val="none" w:sz="0" w:space="0" w:color="auto"/>
            <w:bottom w:val="none" w:sz="0" w:space="0" w:color="auto"/>
            <w:right w:val="none" w:sz="0" w:space="0" w:color="auto"/>
          </w:divBdr>
        </w:div>
      </w:divsChild>
    </w:div>
    <w:div w:id="1247686332">
      <w:bodyDiv w:val="1"/>
      <w:marLeft w:val="0"/>
      <w:marRight w:val="0"/>
      <w:marTop w:val="0"/>
      <w:marBottom w:val="0"/>
      <w:divBdr>
        <w:top w:val="none" w:sz="0" w:space="0" w:color="auto"/>
        <w:left w:val="none" w:sz="0" w:space="0" w:color="auto"/>
        <w:bottom w:val="none" w:sz="0" w:space="0" w:color="auto"/>
        <w:right w:val="none" w:sz="0" w:space="0" w:color="auto"/>
      </w:divBdr>
      <w:divsChild>
        <w:div w:id="855385489">
          <w:marLeft w:val="1166"/>
          <w:marRight w:val="0"/>
          <w:marTop w:val="101"/>
          <w:marBottom w:val="0"/>
          <w:divBdr>
            <w:top w:val="none" w:sz="0" w:space="0" w:color="auto"/>
            <w:left w:val="none" w:sz="0" w:space="0" w:color="auto"/>
            <w:bottom w:val="none" w:sz="0" w:space="0" w:color="auto"/>
            <w:right w:val="none" w:sz="0" w:space="0" w:color="auto"/>
          </w:divBdr>
        </w:div>
      </w:divsChild>
    </w:div>
    <w:div w:id="1558709511">
      <w:bodyDiv w:val="1"/>
      <w:marLeft w:val="0"/>
      <w:marRight w:val="0"/>
      <w:marTop w:val="0"/>
      <w:marBottom w:val="0"/>
      <w:divBdr>
        <w:top w:val="none" w:sz="0" w:space="0" w:color="auto"/>
        <w:left w:val="none" w:sz="0" w:space="0" w:color="auto"/>
        <w:bottom w:val="none" w:sz="0" w:space="0" w:color="auto"/>
        <w:right w:val="none" w:sz="0" w:space="0" w:color="auto"/>
      </w:divBdr>
      <w:divsChild>
        <w:div w:id="1463618972">
          <w:marLeft w:val="547"/>
          <w:marRight w:val="0"/>
          <w:marTop w:val="154"/>
          <w:marBottom w:val="0"/>
          <w:divBdr>
            <w:top w:val="none" w:sz="0" w:space="0" w:color="auto"/>
            <w:left w:val="none" w:sz="0" w:space="0" w:color="auto"/>
            <w:bottom w:val="none" w:sz="0" w:space="0" w:color="auto"/>
            <w:right w:val="none" w:sz="0" w:space="0" w:color="auto"/>
          </w:divBdr>
        </w:div>
        <w:div w:id="923607799">
          <w:marLeft w:val="547"/>
          <w:marRight w:val="0"/>
          <w:marTop w:val="154"/>
          <w:marBottom w:val="0"/>
          <w:divBdr>
            <w:top w:val="none" w:sz="0" w:space="0" w:color="auto"/>
            <w:left w:val="none" w:sz="0" w:space="0" w:color="auto"/>
            <w:bottom w:val="none" w:sz="0" w:space="0" w:color="auto"/>
            <w:right w:val="none" w:sz="0" w:space="0" w:color="auto"/>
          </w:divBdr>
        </w:div>
        <w:div w:id="1514300830">
          <w:marLeft w:val="547"/>
          <w:marRight w:val="0"/>
          <w:marTop w:val="154"/>
          <w:marBottom w:val="0"/>
          <w:divBdr>
            <w:top w:val="none" w:sz="0" w:space="0" w:color="auto"/>
            <w:left w:val="none" w:sz="0" w:space="0" w:color="auto"/>
            <w:bottom w:val="none" w:sz="0" w:space="0" w:color="auto"/>
            <w:right w:val="none" w:sz="0" w:space="0" w:color="auto"/>
          </w:divBdr>
        </w:div>
        <w:div w:id="112639246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ozaandam.nl" TargetMode="External"/><Relationship Id="rId3" Type="http://schemas.microsoft.com/office/2007/relationships/stylesWithEffects" Target="stylesWithEffects.xml"/><Relationship Id="rId7" Type="http://schemas.openxmlformats.org/officeDocument/2006/relationships/hyperlink" Target="http://www.ccozaand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1489</Words>
  <Characters>8192</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Meindert</cp:lastModifiedBy>
  <cp:revision>2</cp:revision>
  <dcterms:created xsi:type="dcterms:W3CDTF">2018-03-05T20:16:00Z</dcterms:created>
  <dcterms:modified xsi:type="dcterms:W3CDTF">2018-03-05T20:16:00Z</dcterms:modified>
</cp:coreProperties>
</file>