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AADAC" w14:textId="77777777" w:rsidR="00FF655B" w:rsidRDefault="00FF655B" w:rsidP="001E2F9A">
      <w:pPr>
        <w:pStyle w:val="Kop1"/>
        <w:jc w:val="center"/>
        <w:rPr>
          <w:sz w:val="40"/>
        </w:rPr>
      </w:pPr>
    </w:p>
    <w:p w14:paraId="0AEDEC10" w14:textId="77777777" w:rsidR="001E2F9A" w:rsidRDefault="00E11A06" w:rsidP="001E2F9A">
      <w:pPr>
        <w:pStyle w:val="Kop1"/>
        <w:jc w:val="center"/>
        <w:rPr>
          <w:sz w:val="40"/>
        </w:rPr>
      </w:pPr>
      <w:r w:rsidRPr="00E11A0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EF2C4AC" wp14:editId="126FB455">
            <wp:simplePos x="0" y="0"/>
            <wp:positionH relativeFrom="column">
              <wp:posOffset>1900555</wp:posOffset>
            </wp:positionH>
            <wp:positionV relativeFrom="paragraph">
              <wp:posOffset>363855</wp:posOffset>
            </wp:positionV>
            <wp:extent cx="2171700" cy="1544320"/>
            <wp:effectExtent l="0" t="0" r="0" b="0"/>
            <wp:wrapSquare wrapText="bothSides"/>
            <wp:docPr id="4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2DF62" w14:textId="4A615250" w:rsidR="195704A2" w:rsidRDefault="195704A2" w:rsidP="195704A2">
      <w:pPr>
        <w:pStyle w:val="Kop1"/>
        <w:jc w:val="center"/>
        <w:rPr>
          <w:sz w:val="40"/>
          <w:szCs w:val="40"/>
        </w:rPr>
      </w:pPr>
      <w:r w:rsidRPr="195704A2">
        <w:rPr>
          <w:sz w:val="40"/>
          <w:szCs w:val="40"/>
        </w:rPr>
        <w:t>Agenda CCO Algemene Leden Vergadering 2017</w:t>
      </w:r>
    </w:p>
    <w:p w14:paraId="4F97C678" w14:textId="251EBA56" w:rsidR="195704A2" w:rsidRDefault="195704A2" w:rsidP="195704A2">
      <w:pPr>
        <w:pStyle w:val="Kop2"/>
        <w:jc w:val="center"/>
        <w:rPr>
          <w:sz w:val="36"/>
          <w:szCs w:val="36"/>
        </w:rPr>
      </w:pPr>
      <w:r w:rsidRPr="195704A2">
        <w:rPr>
          <w:sz w:val="36"/>
          <w:szCs w:val="36"/>
        </w:rPr>
        <w:t>Donderdag 30 maart 2017</w:t>
      </w:r>
    </w:p>
    <w:p w14:paraId="57ABDF72" w14:textId="77777777" w:rsidR="00FF655B" w:rsidRPr="00FF655B" w:rsidRDefault="00FF655B" w:rsidP="00FF655B"/>
    <w:p w14:paraId="7474F899" w14:textId="77777777" w:rsidR="00E11A06" w:rsidRDefault="00E11A06" w:rsidP="001E2F9A">
      <w:pPr>
        <w:jc w:val="center"/>
      </w:pPr>
    </w:p>
    <w:p w14:paraId="64EA84A5" w14:textId="77777777" w:rsidR="00F5425E" w:rsidRPr="00F5425E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Opening, mededelingen, ingekomen stukken</w:t>
      </w:r>
      <w:r w:rsidR="005E426F">
        <w:br/>
      </w:r>
    </w:p>
    <w:p w14:paraId="4D4C5FE8" w14:textId="41C6E060" w:rsidR="00F5425E" w:rsidRPr="00F5425E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Goedkeuring notulen jaarvergadering 2015 (25e ALV)</w:t>
      </w:r>
      <w:r w:rsidR="00916315">
        <w:br/>
      </w:r>
    </w:p>
    <w:p w14:paraId="344AA9BA" w14:textId="36729F1A" w:rsidR="00F5425E" w:rsidRPr="00F5425E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Presentatie jaarverslag 2016</w:t>
      </w:r>
    </w:p>
    <w:p w14:paraId="551BAFF2" w14:textId="6AB540D2" w:rsidR="00F5425E" w:rsidRPr="00F5425E" w:rsidRDefault="42A0F05C" w:rsidP="42A0F05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Voorzitter</w:t>
      </w:r>
    </w:p>
    <w:p w14:paraId="2FDC517F" w14:textId="77777777" w:rsidR="00F5425E" w:rsidRPr="00F5425E" w:rsidRDefault="42A0F05C" w:rsidP="42A0F05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Financiën </w:t>
      </w:r>
    </w:p>
    <w:p w14:paraId="609A6746" w14:textId="77777777" w:rsidR="00F5425E" w:rsidRPr="00F5425E" w:rsidRDefault="42A0F05C" w:rsidP="42A0F05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Technisch kader (leiding, lessen, wedstrijden, materialen)</w:t>
      </w:r>
    </w:p>
    <w:p w14:paraId="5E001737" w14:textId="77777777" w:rsidR="00F5425E" w:rsidRPr="00F5425E" w:rsidRDefault="42A0F05C" w:rsidP="42A0F05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PR-commissie</w:t>
      </w:r>
    </w:p>
    <w:p w14:paraId="62C8D02B" w14:textId="5C2518D7" w:rsidR="00F5425E" w:rsidRPr="00F5425E" w:rsidRDefault="42A0F05C" w:rsidP="42A0F05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Jeugdraad</w:t>
      </w:r>
      <w:r w:rsid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br/>
      </w:r>
    </w:p>
    <w:p w14:paraId="55A87281" w14:textId="2405F59F" w:rsidR="00F5425E" w:rsidRPr="00FF655B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t>Begroting 2017 + vaststellen contributie </w:t>
      </w:r>
      <w:r w:rsidR="00FF655B"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br/>
      </w:r>
    </w:p>
    <w:p w14:paraId="5D4233AF" w14:textId="0A5A56D0" w:rsidR="00916315" w:rsidRPr="00FF655B" w:rsidRDefault="42A0F05C" w:rsidP="00FF655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Onderscheidingen</w:t>
      </w:r>
      <w:r w:rsid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br/>
      </w:r>
      <w:r w:rsidR="00064C5F">
        <w:rPr>
          <w:rFonts w:ascii="Arial,Times New Roman" w:eastAsia="Arial,Times New Roman" w:hAnsi="Arial,Times New Roman" w:cs="Arial,Times New Roman"/>
          <w:color w:val="222222"/>
          <w:lang w:eastAsia="nl-NL"/>
        </w:rPr>
        <w:t xml:space="preserve">Jubilaris: </w:t>
      </w:r>
      <w:r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t>Mw</w:t>
      </w:r>
      <w:r w:rsidR="00064C5F">
        <w:rPr>
          <w:rFonts w:ascii="Arial,Times New Roman" w:eastAsia="Arial,Times New Roman" w:hAnsi="Arial,Times New Roman" w:cs="Arial,Times New Roman"/>
          <w:color w:val="222222"/>
          <w:lang w:eastAsia="nl-NL"/>
        </w:rPr>
        <w:t>.</w:t>
      </w:r>
      <w:bookmarkStart w:id="0" w:name="_GoBack"/>
      <w:bookmarkEnd w:id="0"/>
      <w:r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t xml:space="preserve"> Rie </w:t>
      </w:r>
      <w:proofErr w:type="spellStart"/>
      <w:r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t>Battem</w:t>
      </w:r>
      <w:proofErr w:type="spellEnd"/>
      <w:r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t>-Spits</w:t>
      </w:r>
      <w:r w:rsidR="00916315">
        <w:br/>
      </w:r>
    </w:p>
    <w:p w14:paraId="67998347" w14:textId="77777777" w:rsidR="00916315" w:rsidRPr="00F5425E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Formele functiewijzigingen</w:t>
      </w:r>
    </w:p>
    <w:p w14:paraId="010C8836" w14:textId="4AF896F6" w:rsidR="195704A2" w:rsidRDefault="42A0F05C" w:rsidP="42A0F05C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 xml:space="preserve">Benoemingen  Bestuur 2017 </w:t>
      </w:r>
    </w:p>
    <w:p w14:paraId="37EFE960" w14:textId="2DA54361" w:rsidR="46B100E8" w:rsidRDefault="072D9298" w:rsidP="072D9298">
      <w:pPr>
        <w:numPr>
          <w:ilvl w:val="1"/>
          <w:numId w:val="2"/>
        </w:numPr>
        <w:spacing w:beforeAutospacing="1" w:afterAutospacing="1" w:line="240" w:lineRule="auto"/>
        <w:ind w:left="166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t xml:space="preserve">Wijziging bezetting ledenadministratie </w:t>
      </w:r>
      <w:r w:rsidR="00FF655B">
        <w:rPr>
          <w:rFonts w:ascii="Arial,Times New Roman" w:eastAsia="Arial,Times New Roman" w:hAnsi="Arial,Times New Roman" w:cs="Arial,Times New Roman"/>
          <w:color w:val="222222"/>
          <w:lang w:eastAsia="nl-NL"/>
        </w:rPr>
        <w:br/>
      </w:r>
    </w:p>
    <w:p w14:paraId="5E97EA15" w14:textId="0F105CEE" w:rsidR="001E2F9A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Samenstelling commissies 2017 (kascommissie, jeugdraad, PR)</w:t>
      </w:r>
      <w:r w:rsidR="00916315">
        <w:br/>
      </w:r>
    </w:p>
    <w:p w14:paraId="22410F5F" w14:textId="77777777" w:rsidR="00F5425E" w:rsidRPr="00F5425E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WVTTK  / rondvraag</w:t>
      </w:r>
      <w:r w:rsidR="00F5425E">
        <w:br/>
      </w:r>
    </w:p>
    <w:p w14:paraId="175B254C" w14:textId="77777777" w:rsidR="00F5425E" w:rsidRPr="00F5425E" w:rsidRDefault="42A0F05C" w:rsidP="42A0F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5"/>
        <w:rPr>
          <w:rFonts w:ascii="Arial,Times New Roman" w:eastAsia="Arial,Times New Roman" w:hAnsi="Arial,Times New Roman" w:cs="Arial,Times New Roman"/>
          <w:color w:val="222222"/>
          <w:lang w:eastAsia="nl-NL"/>
        </w:rPr>
      </w:pPr>
      <w:r w:rsidRPr="42A0F05C">
        <w:rPr>
          <w:rFonts w:ascii="Arial,Times New Roman" w:eastAsia="Arial,Times New Roman" w:hAnsi="Arial,Times New Roman" w:cs="Arial,Times New Roman"/>
          <w:color w:val="222222"/>
          <w:lang w:eastAsia="nl-NL"/>
        </w:rPr>
        <w:t>Sluiting</w:t>
      </w:r>
    </w:p>
    <w:sectPr w:rsidR="00F5425E" w:rsidRPr="00F5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2654"/>
    <w:multiLevelType w:val="multilevel"/>
    <w:tmpl w:val="4E04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660A0"/>
    <w:multiLevelType w:val="hybridMultilevel"/>
    <w:tmpl w:val="65B8D1F8"/>
    <w:lvl w:ilvl="0" w:tplc="04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A"/>
    <w:rsid w:val="00064C5F"/>
    <w:rsid w:val="001D3AEA"/>
    <w:rsid w:val="001E2F9A"/>
    <w:rsid w:val="005E426F"/>
    <w:rsid w:val="00725DF8"/>
    <w:rsid w:val="008608E4"/>
    <w:rsid w:val="00916315"/>
    <w:rsid w:val="00936428"/>
    <w:rsid w:val="00B04224"/>
    <w:rsid w:val="00E11A06"/>
    <w:rsid w:val="00F130E5"/>
    <w:rsid w:val="00F5425E"/>
    <w:rsid w:val="00FF655B"/>
    <w:rsid w:val="072D9298"/>
    <w:rsid w:val="195704A2"/>
    <w:rsid w:val="42A0F05C"/>
    <w:rsid w:val="46B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2F9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E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E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2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2F9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E2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E2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Anika</dc:creator>
  <cp:lastModifiedBy>Meindert</cp:lastModifiedBy>
  <cp:revision>2</cp:revision>
  <dcterms:created xsi:type="dcterms:W3CDTF">2017-03-13T20:32:00Z</dcterms:created>
  <dcterms:modified xsi:type="dcterms:W3CDTF">2017-03-13T20:32:00Z</dcterms:modified>
</cp:coreProperties>
</file>