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B7814" w14:textId="77777777" w:rsidR="006D5D43" w:rsidRDefault="006D5D43" w:rsidP="003D19B0">
      <w:pPr>
        <w:pStyle w:val="Titel"/>
        <w:rPr>
          <w:b/>
          <w:sz w:val="40"/>
        </w:rPr>
      </w:pPr>
    </w:p>
    <w:p w14:paraId="05FA84D1" w14:textId="77777777" w:rsidR="006D5D43" w:rsidRDefault="006D5D43" w:rsidP="003D19B0">
      <w:pPr>
        <w:pStyle w:val="Titel"/>
        <w:rPr>
          <w:b/>
          <w:sz w:val="40"/>
        </w:rPr>
      </w:pPr>
    </w:p>
    <w:p w14:paraId="76C5E89D" w14:textId="4F85CE51" w:rsidR="00082E59" w:rsidRPr="003D19B0" w:rsidRDefault="004F459D" w:rsidP="003D19B0">
      <w:pPr>
        <w:pStyle w:val="Titel"/>
        <w:rPr>
          <w:b/>
          <w:sz w:val="40"/>
        </w:rPr>
      </w:pPr>
      <w:r>
        <w:rPr>
          <w:b/>
          <w:noProof/>
          <w:sz w:val="40"/>
          <w:lang w:eastAsia="nl-NL"/>
        </w:rPr>
        <w:drawing>
          <wp:anchor distT="0" distB="0" distL="114300" distR="114300" simplePos="0" relativeHeight="251658752" behindDoc="0" locked="0" layoutInCell="1" allowOverlap="1" wp14:anchorId="5D68847F" wp14:editId="0DAFF333">
            <wp:simplePos x="0" y="0"/>
            <wp:positionH relativeFrom="column">
              <wp:posOffset>4969510</wp:posOffset>
            </wp:positionH>
            <wp:positionV relativeFrom="paragraph">
              <wp:posOffset>-485775</wp:posOffset>
            </wp:positionV>
            <wp:extent cx="1506220" cy="933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 logo_compac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6220" cy="933450"/>
                    </a:xfrm>
                    <a:prstGeom prst="rect">
                      <a:avLst/>
                    </a:prstGeom>
                  </pic:spPr>
                </pic:pic>
              </a:graphicData>
            </a:graphic>
            <wp14:sizeRelH relativeFrom="page">
              <wp14:pctWidth>0</wp14:pctWidth>
            </wp14:sizeRelH>
            <wp14:sizeRelV relativeFrom="page">
              <wp14:pctHeight>0</wp14:pctHeight>
            </wp14:sizeRelV>
          </wp:anchor>
        </w:drawing>
      </w:r>
      <w:r w:rsidR="00183B8E">
        <w:rPr>
          <w:b/>
          <w:sz w:val="40"/>
        </w:rPr>
        <w:t xml:space="preserve">CCO Jaarverslag </w:t>
      </w:r>
      <w:r w:rsidR="00A05F59">
        <w:rPr>
          <w:b/>
          <w:sz w:val="40"/>
        </w:rPr>
        <w:t>2021</w:t>
      </w:r>
    </w:p>
    <w:p w14:paraId="2179D310" w14:textId="77777777" w:rsidR="00C03137" w:rsidRPr="00C03137" w:rsidRDefault="0087277F" w:rsidP="00C03137">
      <w:pPr>
        <w:pStyle w:val="Kop2"/>
      </w:pPr>
      <w:r>
        <w:t>Inleiding</w:t>
      </w:r>
    </w:p>
    <w:p w14:paraId="59A2C263" w14:textId="77777777" w:rsidR="0087277F" w:rsidRDefault="0087277F" w:rsidP="0087277F">
      <w:pPr>
        <w:spacing w:after="0"/>
      </w:pPr>
    </w:p>
    <w:p w14:paraId="3CD00E96" w14:textId="46B00192" w:rsidR="0053769A" w:rsidRDefault="006D7623" w:rsidP="0087277F">
      <w:pPr>
        <w:spacing w:after="0"/>
      </w:pPr>
      <w:r>
        <w:t xml:space="preserve">Ook in 2021 heeft de coronacrisis zijn stempel gedrukt op het verenigingsleven van CCO. Opnieuw konden trainingen als gevolg van de geldende </w:t>
      </w:r>
      <w:r w:rsidR="00C64968">
        <w:t>corona</w:t>
      </w:r>
      <w:r>
        <w:t xml:space="preserve">maatregelen </w:t>
      </w:r>
      <w:r w:rsidR="000510B1">
        <w:t xml:space="preserve">veelal </w:t>
      </w:r>
      <w:r>
        <w:t>niet plaatsvinden. Door het im</w:t>
      </w:r>
      <w:r w:rsidR="00C64968">
        <w:t xml:space="preserve">provisatie- </w:t>
      </w:r>
      <w:r>
        <w:t xml:space="preserve">en organisatievermogen van de leiding kon in sommige gevallen  worden uitgeweken naar alternatieve oplossingen zoals buitentrainingen of online-trainingssessies. Voor de </w:t>
      </w:r>
      <w:proofErr w:type="spellStart"/>
      <w:r>
        <w:t>acrogymnasten</w:t>
      </w:r>
      <w:proofErr w:type="spellEnd"/>
      <w:r>
        <w:t xml:space="preserve"> werden ook in 2021 alle wedstrijden geannuleerd.  In december vond de Algemene Ledenvergadering over de jaren 2019 en 2020 plaats. </w:t>
      </w:r>
      <w:r w:rsidR="0053769A">
        <w:t>Even hadden we de hoop dat we elkaar</w:t>
      </w:r>
      <w:r w:rsidR="00C64968">
        <w:t xml:space="preserve"> hierbij</w:t>
      </w:r>
      <w:r w:rsidR="0053769A">
        <w:t xml:space="preserve"> weer in levende lijve zouden treffen, maar ook </w:t>
      </w:r>
      <w:r w:rsidR="00C64968">
        <w:t>in dit geval</w:t>
      </w:r>
      <w:r w:rsidR="0053769A">
        <w:t xml:space="preserve"> bleek corona spelbreker. Zodoende beleefden we tegen wil en dank een primeur: de eerste </w:t>
      </w:r>
      <w:r w:rsidR="0053769A" w:rsidRPr="000510B1">
        <w:rPr>
          <w:i/>
        </w:rPr>
        <w:t>online</w:t>
      </w:r>
      <w:r w:rsidR="0053769A">
        <w:t xml:space="preserve"> Algemene Lede</w:t>
      </w:r>
      <w:r w:rsidR="00C64968">
        <w:t>n</w:t>
      </w:r>
      <w:r w:rsidR="0053769A">
        <w:t>vergadering in ruim 140 jaar!</w:t>
      </w:r>
    </w:p>
    <w:p w14:paraId="7FFE5D39" w14:textId="77777777" w:rsidR="0053769A" w:rsidRDefault="0053769A" w:rsidP="0087277F">
      <w:pPr>
        <w:spacing w:after="0"/>
      </w:pPr>
    </w:p>
    <w:p w14:paraId="188111ED" w14:textId="50724C19" w:rsidR="002471A8" w:rsidRDefault="00A05F59" w:rsidP="002471A8">
      <w:pPr>
        <w:spacing w:after="0"/>
      </w:pPr>
      <w:r>
        <w:t>Eind</w:t>
      </w:r>
      <w:r w:rsidR="0053769A">
        <w:t xml:space="preserve"> 2020 had CCO 247 leden. Een jaar later is dit aantal gedaald naar 225. De coronacrisis en de impact daarvan op de lessen </w:t>
      </w:r>
      <w:r w:rsidR="00C71A7E">
        <w:t>is de belangrijkste reden</w:t>
      </w:r>
      <w:r w:rsidR="002471A8">
        <w:t xml:space="preserve"> voor de terugloop</w:t>
      </w:r>
      <w:r w:rsidR="0053769A">
        <w:t xml:space="preserve">. </w:t>
      </w:r>
      <w:r w:rsidR="002471A8">
        <w:t xml:space="preserve"> Het </w:t>
      </w:r>
      <w:r w:rsidR="00C71A7E">
        <w:t xml:space="preserve">dalende ledenaantal </w:t>
      </w:r>
      <w:r w:rsidR="002471A8">
        <w:t xml:space="preserve">zorgt ook voor teruglopende </w:t>
      </w:r>
      <w:r w:rsidR="00C71A7E">
        <w:t>contributie-inkomsten</w:t>
      </w:r>
      <w:r w:rsidR="002471A8">
        <w:t xml:space="preserve"> en heeft daarmee ook een impact op het financiële resultaat over 2021</w:t>
      </w:r>
      <w:r w:rsidR="00C71A7E">
        <w:t xml:space="preserve">. </w:t>
      </w:r>
      <w:r w:rsidR="002471A8">
        <w:t>Zoals uit het verslag van de penn</w:t>
      </w:r>
      <w:r w:rsidR="000510B1">
        <w:t>i</w:t>
      </w:r>
      <w:r w:rsidR="00C64968">
        <w:t>n</w:t>
      </w:r>
      <w:r w:rsidR="002471A8">
        <w:t>gmeester blijkt zouden we het  jaar dan ook niet</w:t>
      </w:r>
      <w:r w:rsidR="002471A8" w:rsidRPr="002471A8">
        <w:t xml:space="preserve"> positief hebben kunnen afsluiten</w:t>
      </w:r>
      <w:r w:rsidR="002471A8">
        <w:t xml:space="preserve">  zonder de coronasteun van overheidswege.</w:t>
      </w:r>
      <w:r w:rsidR="00C71A7E">
        <w:t xml:space="preserve"> </w:t>
      </w:r>
      <w:r w:rsidR="002471A8">
        <w:t xml:space="preserve"> </w:t>
      </w:r>
    </w:p>
    <w:p w14:paraId="1DE9A09B" w14:textId="5B866CDB" w:rsidR="002471A8" w:rsidRPr="002471A8" w:rsidRDefault="002471A8" w:rsidP="002471A8">
      <w:pPr>
        <w:spacing w:after="0"/>
      </w:pPr>
      <w:r>
        <w:t xml:space="preserve">Anderzijds </w:t>
      </w:r>
      <w:r w:rsidRPr="002471A8">
        <w:t>stemt het</w:t>
      </w:r>
      <w:r>
        <w:t xml:space="preserve"> </w:t>
      </w:r>
      <w:r w:rsidRPr="002471A8">
        <w:t xml:space="preserve">hoopvol dat we in 2021 </w:t>
      </w:r>
      <w:r>
        <w:t xml:space="preserve">ook weer </w:t>
      </w:r>
      <w:r w:rsidRPr="002471A8">
        <w:t xml:space="preserve">een aantal nieuwe leden hebben mogen verwelkomen.  </w:t>
      </w:r>
    </w:p>
    <w:p w14:paraId="3FC31131" w14:textId="71B3E874" w:rsidR="00C71A7E" w:rsidRDefault="00C71A7E" w:rsidP="0087277F">
      <w:pPr>
        <w:spacing w:after="0"/>
      </w:pPr>
    </w:p>
    <w:p w14:paraId="577DBDEA" w14:textId="00C6708B" w:rsidR="00C644A1" w:rsidRDefault="0053769A" w:rsidP="002471A8">
      <w:pPr>
        <w:spacing w:after="0"/>
      </w:pPr>
      <w:r>
        <w:t xml:space="preserve">Nog altijd blijkt het </w:t>
      </w:r>
      <w:r w:rsidR="002471A8">
        <w:t>erg lastig</w:t>
      </w:r>
      <w:r>
        <w:t xml:space="preserve"> om nieuwe bestuursleden voor de vereniging te vinden.  Dit is niet uniek voor CCO maar sluit helaas aan bij een landelijke trend.  CCO is nog altijd op zoek naar een nieuwe voorzitter</w:t>
      </w:r>
      <w:r w:rsidR="002471A8">
        <w:t xml:space="preserve"> en kan daarnaast ook nog een aantal algemeen bestuursleden</w:t>
      </w:r>
      <w:r w:rsidR="00053724">
        <w:t xml:space="preserve"> gebruiken</w:t>
      </w:r>
      <w:r w:rsidR="002471A8">
        <w:t xml:space="preserve">. </w:t>
      </w:r>
      <w:r w:rsidR="00053724">
        <w:t>Ook voor de verschillende commissie</w:t>
      </w:r>
      <w:r w:rsidR="00C64968">
        <w:t>s</w:t>
      </w:r>
      <w:r w:rsidR="00053724">
        <w:t xml:space="preserve"> (Jeugdraad, PR-commissie bijvoorbeeld)  is altijd ondersteuning  welkom. </w:t>
      </w:r>
      <w:r w:rsidR="00DA4F71" w:rsidRPr="00DA4F71">
        <w:t>Meld</w:t>
      </w:r>
      <w:r w:rsidR="002110C7">
        <w:t>t</w:t>
      </w:r>
      <w:r w:rsidR="00DA4F71" w:rsidRPr="00DA4F71">
        <w:t xml:space="preserve"> u zich vooral als u interesse heb</w:t>
      </w:r>
      <w:r w:rsidR="002110C7">
        <w:t xml:space="preserve">t via: </w:t>
      </w:r>
      <w:hyperlink r:id="rId9" w:history="1">
        <w:r w:rsidR="002110C7" w:rsidRPr="00D50984">
          <w:rPr>
            <w:rStyle w:val="Hyperlink"/>
          </w:rPr>
          <w:t>info@ccozaandam.nl</w:t>
        </w:r>
      </w:hyperlink>
      <w:r w:rsidR="002110C7">
        <w:t xml:space="preserve">  of </w:t>
      </w:r>
      <w:hyperlink r:id="rId10" w:history="1">
        <w:r w:rsidR="002110C7" w:rsidRPr="00D50984">
          <w:rPr>
            <w:rStyle w:val="Hyperlink"/>
          </w:rPr>
          <w:t>secretaris@ccozaandam.nl</w:t>
        </w:r>
      </w:hyperlink>
      <w:r w:rsidR="002110C7">
        <w:t>.</w:t>
      </w:r>
    </w:p>
    <w:p w14:paraId="5525D45D" w14:textId="77777777" w:rsidR="002471A8" w:rsidRDefault="002471A8" w:rsidP="002471A8">
      <w:pPr>
        <w:spacing w:after="0"/>
      </w:pPr>
    </w:p>
    <w:p w14:paraId="2750D844" w14:textId="1009801C" w:rsidR="002471A8" w:rsidRDefault="00053724" w:rsidP="002471A8">
      <w:pPr>
        <w:spacing w:after="0"/>
      </w:pPr>
      <w:r>
        <w:t>Natuurlijk hopen wij van harte</w:t>
      </w:r>
      <w:r w:rsidR="002471A8">
        <w:t xml:space="preserve"> dat de coronaperikelen voorgoed tot het verleden behoren</w:t>
      </w:r>
      <w:r>
        <w:t>. Wij kijken terug op een periode waarin de impact van de coronacrisis flinke sporen in de veren</w:t>
      </w:r>
      <w:r w:rsidR="00770B06">
        <w:t>i</w:t>
      </w:r>
      <w:r>
        <w:t xml:space="preserve">ging heeft nagelaten. Toch heeft ook 2021 weer bewezen dat CCO nog altijd een levensvatbare,  veerkrachtige vereniging is waaraan leden, leiding en vrijwilligers ieder op hun eigen manier een  onmisbare bijdrage </w:t>
      </w:r>
      <w:r w:rsidR="00A05F59">
        <w:t>leveren</w:t>
      </w:r>
      <w:r>
        <w:t>. En dat alles met als doel de leden te faciliteren in het beoefen</w:t>
      </w:r>
      <w:r w:rsidR="00A05F59">
        <w:t>en</w:t>
      </w:r>
      <w:r>
        <w:t xml:space="preserve"> van hun sport. </w:t>
      </w:r>
      <w:r w:rsidR="00C64968">
        <w:t>D</w:t>
      </w:r>
      <w:r w:rsidR="00C64968">
        <w:rPr>
          <w:rFonts w:cstheme="minorHAnsi"/>
        </w:rPr>
        <w:t>á</w:t>
      </w:r>
      <w:r w:rsidR="00C64968">
        <w:t>t is waar we het, ook komend jaar , weer voor doen!</w:t>
      </w:r>
    </w:p>
    <w:p w14:paraId="7DAAF3CB" w14:textId="77777777" w:rsidR="00B522D2" w:rsidRDefault="00B522D2" w:rsidP="0087277F">
      <w:pPr>
        <w:spacing w:after="0"/>
      </w:pPr>
    </w:p>
    <w:p w14:paraId="0C480DF9" w14:textId="5073C0C9" w:rsidR="00770B06" w:rsidRPr="00770B06" w:rsidRDefault="00B522D2" w:rsidP="00770B06">
      <w:pPr>
        <w:spacing w:after="0"/>
        <w:rPr>
          <w:i/>
        </w:rPr>
      </w:pPr>
      <w:r>
        <w:tab/>
      </w:r>
      <w:r>
        <w:tab/>
      </w:r>
      <w:r>
        <w:tab/>
      </w:r>
      <w:r>
        <w:tab/>
      </w:r>
      <w:r>
        <w:tab/>
      </w:r>
      <w:r>
        <w:tab/>
      </w:r>
      <w:r>
        <w:tab/>
      </w:r>
      <w:r>
        <w:tab/>
      </w:r>
      <w:r>
        <w:tab/>
      </w:r>
      <w:r w:rsidR="00770B06" w:rsidRPr="00770B06">
        <w:rPr>
          <w:i/>
        </w:rPr>
        <w:t xml:space="preserve">Het Bestuur van </w:t>
      </w:r>
      <w:proofErr w:type="spellStart"/>
      <w:r w:rsidR="00770B06" w:rsidRPr="00770B06">
        <w:rPr>
          <w:i/>
        </w:rPr>
        <w:t>Carna</w:t>
      </w:r>
      <w:proofErr w:type="spellEnd"/>
      <w:r w:rsidR="00770B06" w:rsidRPr="00770B06">
        <w:rPr>
          <w:i/>
        </w:rPr>
        <w:t xml:space="preserve"> Concordia Olympia</w:t>
      </w:r>
    </w:p>
    <w:p w14:paraId="1987454E" w14:textId="7F773A9A" w:rsidR="002110C7" w:rsidRDefault="002110C7" w:rsidP="0087277F">
      <w:pPr>
        <w:spacing w:after="0"/>
      </w:pPr>
      <w:bookmarkStart w:id="0" w:name="_GoBack"/>
      <w:bookmarkEnd w:id="0"/>
    </w:p>
    <w:p w14:paraId="757A861E" w14:textId="77777777" w:rsidR="002110C7" w:rsidRDefault="002110C7" w:rsidP="0087277F">
      <w:pPr>
        <w:spacing w:after="0"/>
      </w:pPr>
    </w:p>
    <w:p w14:paraId="7878235B" w14:textId="77777777" w:rsidR="00B522D2" w:rsidRDefault="00B522D2">
      <w:pPr>
        <w:spacing w:after="200" w:line="276" w:lineRule="auto"/>
        <w:rPr>
          <w:rFonts w:asciiTheme="majorHAnsi" w:eastAsiaTheme="majorEastAsia" w:hAnsiTheme="majorHAnsi" w:cstheme="majorBidi"/>
          <w:b/>
          <w:bCs/>
          <w:color w:val="4F81BD" w:themeColor="accent1"/>
          <w:sz w:val="26"/>
          <w:szCs w:val="26"/>
        </w:rPr>
      </w:pPr>
      <w:r>
        <w:br w:type="page"/>
      </w:r>
    </w:p>
    <w:p w14:paraId="33F16101" w14:textId="77777777" w:rsidR="00082E59" w:rsidRPr="00C03137" w:rsidRDefault="00247153" w:rsidP="00C03137">
      <w:pPr>
        <w:pStyle w:val="Kop2"/>
      </w:pPr>
      <w:r>
        <w:lastRenderedPageBreak/>
        <w:t>Secretarieel verslag</w:t>
      </w:r>
    </w:p>
    <w:p w14:paraId="4E234272" w14:textId="14AB61D3" w:rsidR="00713AF1" w:rsidRPr="00EA151E" w:rsidRDefault="00553737" w:rsidP="00C03137">
      <w:pPr>
        <w:pStyle w:val="Geenafstand"/>
        <w:rPr>
          <w:rFonts w:cs="Arial"/>
          <w:b/>
          <w:lang w:val="nl-NL"/>
        </w:rPr>
      </w:pPr>
      <w:r w:rsidRPr="00EA151E">
        <w:rPr>
          <w:rFonts w:cs="Arial"/>
          <w:b/>
          <w:lang w:val="nl-NL"/>
        </w:rPr>
        <w:br/>
      </w:r>
      <w:r w:rsidR="000705BD" w:rsidRPr="00EA151E">
        <w:rPr>
          <w:rFonts w:cs="Arial"/>
          <w:b/>
          <w:lang w:val="nl-NL"/>
        </w:rPr>
        <w:t>Samenstelling</w:t>
      </w:r>
      <w:r w:rsidR="00713AF1" w:rsidRPr="00EA151E">
        <w:rPr>
          <w:rFonts w:cs="Arial"/>
          <w:b/>
          <w:lang w:val="nl-NL"/>
        </w:rPr>
        <w:t xml:space="preserve"> bestuur en commissies</w:t>
      </w:r>
      <w:r w:rsidR="003D19B0" w:rsidRPr="00EA151E">
        <w:rPr>
          <w:rFonts w:cs="Arial"/>
          <w:b/>
          <w:lang w:val="nl-NL"/>
        </w:rPr>
        <w:t xml:space="preserve"> op 31.12.</w:t>
      </w:r>
      <w:r w:rsidR="000A3B17">
        <w:rPr>
          <w:rFonts w:cs="Arial"/>
          <w:b/>
          <w:lang w:val="nl-NL"/>
        </w:rPr>
        <w:t>2021</w:t>
      </w:r>
    </w:p>
    <w:p w14:paraId="39B8FC83" w14:textId="6D3615D8" w:rsidR="00713AF1" w:rsidRDefault="00E76AEE" w:rsidP="00EA151E">
      <w:pPr>
        <w:spacing w:after="0"/>
      </w:pPr>
      <w:r w:rsidRPr="00EA151E">
        <w:rPr>
          <w:u w:val="single"/>
        </w:rPr>
        <w:t>Bestuur</w:t>
      </w:r>
      <w:r w:rsidR="00BD3711" w:rsidRPr="00EA151E">
        <w:t xml:space="preserve">: </w:t>
      </w:r>
      <w:r w:rsidR="00C05438">
        <w:t>Guido van Beuzekom</w:t>
      </w:r>
      <w:r w:rsidR="00BD3711" w:rsidRPr="00EA151E">
        <w:t xml:space="preserve"> (Penningmeester), </w:t>
      </w:r>
      <w:r w:rsidR="00DB0E65" w:rsidRPr="00EA151E">
        <w:t>Meindert Jansma</w:t>
      </w:r>
      <w:r w:rsidR="00183B8E" w:rsidRPr="00EA151E">
        <w:t xml:space="preserve"> </w:t>
      </w:r>
      <w:r w:rsidRPr="00EA151E">
        <w:t>(s</w:t>
      </w:r>
      <w:r w:rsidR="003C3DAB" w:rsidRPr="00EA151E">
        <w:t>ecretaris</w:t>
      </w:r>
      <w:r w:rsidRPr="00EA151E">
        <w:t xml:space="preserve">), </w:t>
      </w:r>
      <w:proofErr w:type="spellStart"/>
      <w:r w:rsidR="009C743D" w:rsidRPr="00EA151E">
        <w:t>Dania</w:t>
      </w:r>
      <w:proofErr w:type="spellEnd"/>
      <w:r w:rsidR="009C743D" w:rsidRPr="00EA151E">
        <w:t xml:space="preserve"> Vos (algemeen bestuurslid</w:t>
      </w:r>
    </w:p>
    <w:p w14:paraId="2D67FBD0" w14:textId="77777777" w:rsidR="00713AF1" w:rsidRPr="00EA151E" w:rsidRDefault="00082E59" w:rsidP="00EA151E">
      <w:pPr>
        <w:spacing w:after="0"/>
      </w:pPr>
      <w:r w:rsidRPr="00D5295E">
        <w:rPr>
          <w:u w:val="single"/>
        </w:rPr>
        <w:t>Ledenadministratie</w:t>
      </w:r>
      <w:r w:rsidRPr="00EA151E">
        <w:t xml:space="preserve">: </w:t>
      </w:r>
      <w:r w:rsidR="00DB0E65" w:rsidRPr="00EA151E">
        <w:t>Karin Mol</w:t>
      </w:r>
    </w:p>
    <w:p w14:paraId="093415FC" w14:textId="5E28F56B" w:rsidR="007C6D42" w:rsidRDefault="00082E59" w:rsidP="00EA151E">
      <w:pPr>
        <w:spacing w:after="0"/>
      </w:pPr>
      <w:r w:rsidRPr="00EA151E">
        <w:rPr>
          <w:u w:val="single"/>
        </w:rPr>
        <w:t>Jeugd</w:t>
      </w:r>
      <w:r w:rsidRPr="00EA151E">
        <w:rPr>
          <w:rFonts w:cs="Arial"/>
          <w:b/>
          <w:u w:val="single"/>
        </w:rPr>
        <w:t>r</w:t>
      </w:r>
      <w:r w:rsidRPr="00EA151E">
        <w:rPr>
          <w:u w:val="single"/>
        </w:rPr>
        <w:t>aad</w:t>
      </w:r>
      <w:r w:rsidRPr="00EA151E">
        <w:t>:</w:t>
      </w:r>
      <w:r w:rsidR="00DB0E65" w:rsidRPr="00EA151E">
        <w:t xml:space="preserve"> Evelien Hotting, Hai </w:t>
      </w:r>
      <w:proofErr w:type="spellStart"/>
      <w:r w:rsidR="00DB0E65" w:rsidRPr="00EA151E">
        <w:t>Yan</w:t>
      </w:r>
      <w:proofErr w:type="spellEnd"/>
      <w:r w:rsidR="00DB0E65" w:rsidRPr="00EA151E">
        <w:t xml:space="preserve"> Flier, </w:t>
      </w:r>
      <w:r w:rsidR="00C05438" w:rsidRPr="00C05438">
        <w:t xml:space="preserve">Chantal Verhoeven, Femke Verhoeven en </w:t>
      </w:r>
      <w:proofErr w:type="spellStart"/>
      <w:r w:rsidR="00C05438" w:rsidRPr="00C05438">
        <w:t>Lâle</w:t>
      </w:r>
      <w:proofErr w:type="spellEnd"/>
      <w:r w:rsidR="00C05438" w:rsidRPr="00C05438">
        <w:t xml:space="preserve"> </w:t>
      </w:r>
      <w:proofErr w:type="spellStart"/>
      <w:r w:rsidR="00C05438" w:rsidRPr="00C05438">
        <w:t>Bozkurt</w:t>
      </w:r>
      <w:proofErr w:type="spellEnd"/>
    </w:p>
    <w:p w14:paraId="2E3C1999" w14:textId="14E1A418" w:rsidR="00082E59" w:rsidRPr="00EA151E" w:rsidRDefault="00902698" w:rsidP="00EA151E">
      <w:pPr>
        <w:spacing w:after="0"/>
        <w:rPr>
          <w:u w:val="single"/>
        </w:rPr>
      </w:pPr>
      <w:r w:rsidRPr="00EA151E">
        <w:rPr>
          <w:u w:val="single"/>
        </w:rPr>
        <w:t>PR-</w:t>
      </w:r>
      <w:r w:rsidR="00082E59" w:rsidRPr="00EA151E">
        <w:rPr>
          <w:u w:val="single"/>
        </w:rPr>
        <w:t>commissie:</w:t>
      </w:r>
      <w:r w:rsidR="00DB0E65" w:rsidRPr="00EA151E">
        <w:rPr>
          <w:u w:val="single"/>
        </w:rPr>
        <w:t xml:space="preserve"> </w:t>
      </w:r>
      <w:r w:rsidR="00082E59" w:rsidRPr="00EA151E">
        <w:rPr>
          <w:u w:val="single"/>
        </w:rPr>
        <w:t xml:space="preserve"> </w:t>
      </w:r>
      <w:r w:rsidR="00C05438" w:rsidRPr="00C05438">
        <w:t>Martine Verhoeven</w:t>
      </w:r>
      <w:r w:rsidRPr="00EA151E">
        <w:rPr>
          <w:u w:val="single"/>
        </w:rPr>
        <w:t xml:space="preserve"> </w:t>
      </w:r>
    </w:p>
    <w:p w14:paraId="52AECD23" w14:textId="77777777" w:rsidR="00D23E32" w:rsidRPr="00EA151E" w:rsidRDefault="00D23E32" w:rsidP="00EA151E">
      <w:pPr>
        <w:spacing w:after="0"/>
      </w:pPr>
      <w:r w:rsidRPr="00EA151E">
        <w:rPr>
          <w:u w:val="single"/>
        </w:rPr>
        <w:t>Vertrouwenspersoo</w:t>
      </w:r>
      <w:r w:rsidR="009C5E49" w:rsidRPr="00EA151E">
        <w:rPr>
          <w:u w:val="single"/>
        </w:rPr>
        <w:t>n</w:t>
      </w:r>
      <w:r w:rsidRPr="00EA151E">
        <w:t>: Saskia Rijke</w:t>
      </w:r>
    </w:p>
    <w:p w14:paraId="1700874B" w14:textId="77777777" w:rsidR="00EA151E" w:rsidRDefault="00EA151E" w:rsidP="00EA151E">
      <w:pPr>
        <w:spacing w:after="0"/>
      </w:pPr>
    </w:p>
    <w:p w14:paraId="0A52F7FB" w14:textId="77777777" w:rsidR="00082E59" w:rsidRDefault="00082E59" w:rsidP="00EA151E">
      <w:pPr>
        <w:spacing w:after="0"/>
        <w:rPr>
          <w:b/>
        </w:rPr>
      </w:pPr>
      <w:r w:rsidRPr="00D5295E">
        <w:rPr>
          <w:b/>
        </w:rPr>
        <w:t>Vergaderingen</w:t>
      </w:r>
      <w:r w:rsidR="00807C43" w:rsidRPr="00D5295E">
        <w:rPr>
          <w:b/>
        </w:rPr>
        <w:t>:</w:t>
      </w:r>
      <w:r w:rsidRPr="00D5295E">
        <w:rPr>
          <w:b/>
        </w:rPr>
        <w:t xml:space="preserve"> </w:t>
      </w:r>
    </w:p>
    <w:p w14:paraId="43836597" w14:textId="515C9703" w:rsidR="00792E4C" w:rsidRPr="00792E4C" w:rsidRDefault="00792E4C" w:rsidP="00792E4C">
      <w:pPr>
        <w:pStyle w:val="Lijstalinea"/>
        <w:numPr>
          <w:ilvl w:val="0"/>
          <w:numId w:val="16"/>
        </w:numPr>
        <w:spacing w:after="0"/>
        <w:rPr>
          <w:b/>
        </w:rPr>
      </w:pPr>
      <w:r>
        <w:t>In 202</w:t>
      </w:r>
      <w:r w:rsidR="00C05438">
        <w:t>1</w:t>
      </w:r>
      <w:r>
        <w:t xml:space="preserve"> zijn er </w:t>
      </w:r>
      <w:r w:rsidR="00C05438">
        <w:t>4</w:t>
      </w:r>
      <w:r>
        <w:t xml:space="preserve"> </w:t>
      </w:r>
      <w:r w:rsidRPr="00792E4C">
        <w:t>bestuursvergaderingen geweest</w:t>
      </w:r>
      <w:r>
        <w:t xml:space="preserve">. Door de coronacrisis vonden </w:t>
      </w:r>
      <w:r w:rsidR="00520597">
        <w:t xml:space="preserve">3 van de  4 </w:t>
      </w:r>
      <w:r>
        <w:t xml:space="preserve">vergaderingen noodgedwongen digitaal (via Zoom) plaats. </w:t>
      </w:r>
      <w:r w:rsidR="00C05438">
        <w:t xml:space="preserve"> Op 9 december 2021 vond de uitgestelde </w:t>
      </w:r>
      <w:r w:rsidR="00520597">
        <w:t>Algemene Ledenvergadering o</w:t>
      </w:r>
      <w:r w:rsidR="00C05438">
        <w:t>ver de jaren 2019 en 2020 plaats. I</w:t>
      </w:r>
      <w:r w:rsidR="00A05F59">
        <w:t xml:space="preserve">n verband met </w:t>
      </w:r>
      <w:r w:rsidR="00C05438">
        <w:t>de coronamaatregelen</w:t>
      </w:r>
      <w:r w:rsidR="00520597">
        <w:t xml:space="preserve"> vond</w:t>
      </w:r>
      <w:r w:rsidR="00C05438">
        <w:t xml:space="preserve"> </w:t>
      </w:r>
      <w:r w:rsidR="00520597">
        <w:t>deze ALV ook online plaats</w:t>
      </w:r>
      <w:r w:rsidR="00F268ED">
        <w:t>.</w:t>
      </w:r>
    </w:p>
    <w:p w14:paraId="18CB49E2" w14:textId="22D36980" w:rsidR="009B616E" w:rsidRPr="00F268ED" w:rsidRDefault="00792E4C" w:rsidP="00F268ED">
      <w:pPr>
        <w:pStyle w:val="Lijstalinea"/>
        <w:numPr>
          <w:ilvl w:val="0"/>
          <w:numId w:val="16"/>
        </w:numPr>
        <w:spacing w:after="0"/>
        <w:rPr>
          <w:b/>
        </w:rPr>
      </w:pPr>
      <w:r>
        <w:t>Los van de bestuursverg</w:t>
      </w:r>
      <w:r w:rsidR="009B616E">
        <w:t>a</w:t>
      </w:r>
      <w:r>
        <w:t xml:space="preserve">deringen heeft </w:t>
      </w:r>
      <w:r w:rsidR="009B616E">
        <w:t xml:space="preserve">er nog geregeld overleg plaats gevonden binnen dagelijks bestuur, onder meer ter voorbereiding van de steunaanvragen voor verschillende compensatieregelingen voor sportverenigingen </w:t>
      </w:r>
      <w:proofErr w:type="spellStart"/>
      <w:r w:rsidR="009B616E">
        <w:t>ivm</w:t>
      </w:r>
      <w:proofErr w:type="spellEnd"/>
      <w:r w:rsidR="009B616E">
        <w:t xml:space="preserve"> de coronacrisis</w:t>
      </w:r>
      <w:r w:rsidR="008F5FAF">
        <w:t>.</w:t>
      </w:r>
      <w:r w:rsidR="00F268ED">
        <w:t xml:space="preserve"> Daarnaast uiteraard ook om lopende zaken en issues te bespreken. Veel kon worden afgehandeld binnen de </w:t>
      </w:r>
      <w:proofErr w:type="spellStart"/>
      <w:r w:rsidR="00F268ED">
        <w:t>whatsapp</w:t>
      </w:r>
      <w:proofErr w:type="spellEnd"/>
      <w:r w:rsidR="00F268ED">
        <w:t>/groep van het dagelijks bestuur.</w:t>
      </w:r>
      <w:r w:rsidR="00A05F59">
        <w:t xml:space="preserve"> Periodiek vond ook overleg tussen leiding en bestuur plaats.</w:t>
      </w:r>
    </w:p>
    <w:p w14:paraId="49DE263D" w14:textId="77777777" w:rsidR="00257D71" w:rsidRPr="00EA151E" w:rsidRDefault="00257D71" w:rsidP="00EA151E">
      <w:pPr>
        <w:spacing w:after="0"/>
      </w:pPr>
    </w:p>
    <w:p w14:paraId="53CF22BE" w14:textId="3F96EE99" w:rsidR="00520597" w:rsidRPr="00520597" w:rsidRDefault="00520597" w:rsidP="00520597">
      <w:pPr>
        <w:spacing w:after="0"/>
        <w:rPr>
          <w:b/>
        </w:rPr>
      </w:pPr>
      <w:r w:rsidRPr="00520597">
        <w:rPr>
          <w:b/>
        </w:rPr>
        <w:t xml:space="preserve">Ledenadministratie: </w:t>
      </w:r>
    </w:p>
    <w:p w14:paraId="4C74AFEF" w14:textId="77777777" w:rsidR="00520597" w:rsidRPr="00520597" w:rsidRDefault="00520597" w:rsidP="00520597">
      <w:pPr>
        <w:spacing w:after="0"/>
      </w:pPr>
      <w:r w:rsidRPr="00520597">
        <w:t xml:space="preserve">De ledenadministratie verzorgt bij CCO zowel de verwerking van alle ledengegevens (zoals de in- en uitschrijvingen), als het innen van de contributie. </w:t>
      </w:r>
    </w:p>
    <w:p w14:paraId="338E46A8" w14:textId="77777777" w:rsidR="00520597" w:rsidRPr="00520597" w:rsidRDefault="00520597" w:rsidP="00520597">
      <w:pPr>
        <w:spacing w:after="0"/>
      </w:pPr>
    </w:p>
    <w:p w14:paraId="743964E8" w14:textId="77777777" w:rsidR="00520597" w:rsidRPr="00520597" w:rsidRDefault="00520597" w:rsidP="00520597">
      <w:pPr>
        <w:spacing w:after="0"/>
        <w:rPr>
          <w:i/>
        </w:rPr>
      </w:pPr>
      <w:r w:rsidRPr="00520597">
        <w:rPr>
          <w:i/>
        </w:rPr>
        <w:t>Ledental</w:t>
      </w:r>
    </w:p>
    <w:p w14:paraId="58E11C3B" w14:textId="608E3A91" w:rsidR="00520597" w:rsidRPr="00520597" w:rsidRDefault="00520597" w:rsidP="00520597">
      <w:pPr>
        <w:spacing w:after="0"/>
      </w:pPr>
      <w:r>
        <w:t>Eind 2021</w:t>
      </w:r>
      <w:r w:rsidRPr="00520597">
        <w:t xml:space="preserve"> is het ledental gedaald tot 225 leden. Ten gevolge van Corona mochten er enige tijd geen lessen worden gegeven en zijn een aantal leden (blijvend) een andere sport of activiteit gaan doen. </w:t>
      </w:r>
    </w:p>
    <w:p w14:paraId="4F04D854" w14:textId="5E21CCDC" w:rsidR="00520597" w:rsidRPr="00520597" w:rsidRDefault="00520597" w:rsidP="00520597">
      <w:pPr>
        <w:spacing w:after="0"/>
      </w:pPr>
      <w:r>
        <w:t xml:space="preserve">Er zijn </w:t>
      </w:r>
      <w:r w:rsidRPr="00520597">
        <w:t xml:space="preserve"> 90 jeugdleden (onder de 16 jaar): 60 meisjes en 30 jongens. De rest van de leden variëren in leeftijd van 16 tot 90 jaar, hier vallen ook de leden onder die een functie hebben (zoals bestuur, trainer,  juryleden). Ongeveer de helft van de leden traint 1 lesuur per week. Bij de </w:t>
      </w:r>
      <w:proofErr w:type="spellStart"/>
      <w:r w:rsidRPr="00520597">
        <w:t>acro</w:t>
      </w:r>
      <w:proofErr w:type="spellEnd"/>
      <w:r w:rsidRPr="00520597">
        <w:t>-afdeling varieert dit van 1 tot 7,5 lesuren per week.</w:t>
      </w:r>
    </w:p>
    <w:p w14:paraId="07EBE0A4" w14:textId="77777777" w:rsidR="00520597" w:rsidRPr="00520597" w:rsidRDefault="00520597" w:rsidP="00520597">
      <w:pPr>
        <w:spacing w:after="0"/>
        <w:rPr>
          <w:i/>
        </w:rPr>
      </w:pPr>
    </w:p>
    <w:p w14:paraId="7F15AA0C" w14:textId="77777777" w:rsidR="00520597" w:rsidRPr="00520597" w:rsidRDefault="00520597" w:rsidP="00520597">
      <w:pPr>
        <w:spacing w:after="0"/>
        <w:rPr>
          <w:i/>
        </w:rPr>
      </w:pPr>
      <w:r w:rsidRPr="00520597">
        <w:rPr>
          <w:i/>
        </w:rPr>
        <w:t>Contributie</w:t>
      </w:r>
    </w:p>
    <w:p w14:paraId="7D299095" w14:textId="51BD09A2" w:rsidR="00520597" w:rsidRPr="00520597" w:rsidRDefault="00520597" w:rsidP="00520597">
      <w:pPr>
        <w:spacing w:after="0"/>
      </w:pPr>
      <w:r w:rsidRPr="00520597">
        <w:t>Voor de contributie geldt een jaarbedrag: voor senioren (16+) is 155,00 per lesuur per jaar; voor junioren (16-) is dit 135,00 per lesuur per jaar Het jaarbedrag van de contributie wordt in drie termijnen in rekening gebracht:  rond januari, april en oktober. In de contributie is het lidmaatschap van de KNGU inbegrepen. De vereniging is namelijk verplicht bondscontributie te betalen voor het lidmaatschap van de KNGU. Indien een lid deelneemt aan meer dan één lesuur per week, dan wordt op ieder volgend uur 25% korting gegeven t.o.v. de basiscontributie. Het inschrijfgeld voor nieuwe leden bedraagt € 10,00.</w:t>
      </w:r>
    </w:p>
    <w:p w14:paraId="3E9C98A5" w14:textId="77777777" w:rsidR="00520597" w:rsidRDefault="00520597" w:rsidP="00520597">
      <w:pPr>
        <w:spacing w:after="0"/>
      </w:pPr>
      <w:r w:rsidRPr="00520597">
        <w:t>Het merendeel van de contributie wordt betaald door middel van een machtiging voor een automatische incasso. Dit bespaart de club tijd en geld. Op nota betalen is ook mogelijk; dit kost 1,00 per factuur extra. Het inschrijfgeld voor nieuwe leden bedraagt 10,00.</w:t>
      </w:r>
    </w:p>
    <w:p w14:paraId="5C277367" w14:textId="77777777" w:rsidR="00520597" w:rsidRPr="00520597" w:rsidRDefault="00520597" w:rsidP="00520597">
      <w:pPr>
        <w:spacing w:after="0"/>
      </w:pPr>
    </w:p>
    <w:p w14:paraId="1898B6CE" w14:textId="77777777" w:rsidR="00520597" w:rsidRPr="00520597" w:rsidRDefault="00520597" w:rsidP="00520597">
      <w:pPr>
        <w:spacing w:after="0"/>
      </w:pPr>
      <w:r w:rsidRPr="00520597">
        <w:rPr>
          <w:i/>
          <w:iCs/>
        </w:rPr>
        <w:t>Opzegging</w:t>
      </w:r>
      <w:r w:rsidRPr="00520597">
        <w:t xml:space="preserve"> </w:t>
      </w:r>
    </w:p>
    <w:p w14:paraId="35A9AD8A" w14:textId="1BBC69D3" w:rsidR="00520597" w:rsidRPr="00520597" w:rsidRDefault="00520597" w:rsidP="00520597">
      <w:pPr>
        <w:spacing w:after="0"/>
      </w:pPr>
      <w:r w:rsidRPr="00520597">
        <w:t>Moet minimaal 1 maand vóór de incassomaand plaatsvinden. Wordt er  buiten deze termijn opgezegd, dan ben je nog voor maximaal 4 maanden (één contributieronde) lid. Afhankelijk van de omstandigheden, kan met maatwerk van de hoofdregel worden afgeweken. Leden worden geadviseerd hierover in contact te tr</w:t>
      </w:r>
      <w:r w:rsidR="00A05F59">
        <w:t>eden met de ledenadministratie:</w:t>
      </w:r>
    </w:p>
    <w:p w14:paraId="49736385" w14:textId="77777777" w:rsidR="00520597" w:rsidRDefault="00520597" w:rsidP="00520597">
      <w:pPr>
        <w:spacing w:after="0"/>
      </w:pPr>
    </w:p>
    <w:p w14:paraId="238316F0" w14:textId="77777777" w:rsidR="00A05F59" w:rsidRDefault="00A05F59" w:rsidP="00520597">
      <w:pPr>
        <w:spacing w:after="0"/>
      </w:pPr>
    </w:p>
    <w:p w14:paraId="7713BAF1" w14:textId="77777777" w:rsidR="00A05F59" w:rsidRPr="00520597" w:rsidRDefault="00A05F59" w:rsidP="00520597">
      <w:pPr>
        <w:spacing w:after="0"/>
      </w:pPr>
    </w:p>
    <w:p w14:paraId="6ABDBDBB" w14:textId="77777777" w:rsidR="00520597" w:rsidRPr="00520597" w:rsidRDefault="00520597" w:rsidP="00520597">
      <w:pPr>
        <w:spacing w:after="0"/>
        <w:rPr>
          <w:i/>
          <w:iCs/>
        </w:rPr>
      </w:pPr>
      <w:r w:rsidRPr="00520597">
        <w:rPr>
          <w:i/>
          <w:iCs/>
        </w:rPr>
        <w:lastRenderedPageBreak/>
        <w:t>Nieuw ledensysteem</w:t>
      </w:r>
    </w:p>
    <w:p w14:paraId="0C2495AA" w14:textId="77777777" w:rsidR="00520597" w:rsidRPr="00520597" w:rsidRDefault="00520597" w:rsidP="00520597">
      <w:pPr>
        <w:spacing w:after="0"/>
      </w:pPr>
      <w:r w:rsidRPr="00520597">
        <w:t>Sinds een klein jaar werken we met een nieuw ledensysteem; het oude (</w:t>
      </w:r>
      <w:proofErr w:type="spellStart"/>
      <w:r w:rsidRPr="00520597">
        <w:t>Digimembers</w:t>
      </w:r>
      <w:proofErr w:type="spellEnd"/>
      <w:r w:rsidRPr="00520597">
        <w:t xml:space="preserve">) stopte en de bond KNGU gaf de keuze uit twee nieuwe systemen. Voor CCO is dat het ledensysteem van </w:t>
      </w:r>
      <w:proofErr w:type="spellStart"/>
      <w:r w:rsidRPr="00520597">
        <w:t>All</w:t>
      </w:r>
      <w:proofErr w:type="spellEnd"/>
      <w:r w:rsidRPr="00520597">
        <w:t xml:space="preserve"> United geworden. Een zeer uitgebreid ledensysteem, waarbij CCO heeft gekozen voor de (gratis) basisuitvoering. Vooral het selecteren van (groepen van) leden voor een email is gemakkelijker geworden. Ook in financieel opzicht kan er meer bijgehouden worden. Bij problemen kun je alleen een helpticket insturen, even bellen is er niet meer bij. Er wordt over het algemeen wel snel gereageerd.</w:t>
      </w:r>
    </w:p>
    <w:p w14:paraId="2068F085" w14:textId="1D795C1A" w:rsidR="009C5E49" w:rsidRPr="00EA151E" w:rsidRDefault="009C5E49" w:rsidP="00520597">
      <w:pPr>
        <w:spacing w:after="0"/>
      </w:pPr>
    </w:p>
    <w:p w14:paraId="74DFEBDD" w14:textId="77777777" w:rsidR="00DA47C6" w:rsidRPr="00D5295E" w:rsidRDefault="00DA47C6" w:rsidP="00EA151E">
      <w:pPr>
        <w:spacing w:after="0"/>
        <w:rPr>
          <w:i/>
        </w:rPr>
      </w:pPr>
      <w:r w:rsidRPr="00D5295E">
        <w:rPr>
          <w:i/>
        </w:rPr>
        <w:t>Zaalhuur:</w:t>
      </w:r>
    </w:p>
    <w:p w14:paraId="4D687D69" w14:textId="6CEDC99D" w:rsidR="00CE3466" w:rsidRDefault="00247153" w:rsidP="00EA151E">
      <w:pPr>
        <w:spacing w:after="0"/>
      </w:pPr>
      <w:r w:rsidRPr="00EA151E">
        <w:t xml:space="preserve">Net als in </w:t>
      </w:r>
      <w:r w:rsidR="00520597">
        <w:t>2020</w:t>
      </w:r>
      <w:r w:rsidR="00DA47C6" w:rsidRPr="00EA151E">
        <w:t xml:space="preserve"> geeft CCO op vijf locaties gymles: De Dijk, Westerwatering, Vissershop, De Speelman en Hikari. Laatstgenoemde </w:t>
      </w:r>
      <w:r w:rsidR="00520597">
        <w:t xml:space="preserve">locatie </w:t>
      </w:r>
      <w:r w:rsidR="00DA47C6" w:rsidRPr="00EA151E">
        <w:t xml:space="preserve">huren we direct van Hikari, de eerste vier locaties bij </w:t>
      </w:r>
      <w:r w:rsidRPr="00EA151E">
        <w:t>het Sportbedrijf</w:t>
      </w:r>
      <w:r w:rsidR="00DA47C6" w:rsidRPr="00EA151E">
        <w:t xml:space="preserve">. </w:t>
      </w:r>
      <w:r w:rsidR="000B0682" w:rsidRPr="00EA151E">
        <w:t xml:space="preserve">Als door omstandigheden </w:t>
      </w:r>
      <w:r w:rsidR="00EA151E" w:rsidRPr="00EA151E">
        <w:t xml:space="preserve">of op speciaal verzoek </w:t>
      </w:r>
      <w:r w:rsidR="000B0682" w:rsidRPr="00EA151E">
        <w:t>van de oorspronkelijke lesplanning moest worden afgeweken en zaalreserveringen dientengevolge moesten worden aangepast was dit dankzij de coöperatieve medewerking van het Sportbedrijf altijd snel en soepel te organiseren.</w:t>
      </w:r>
    </w:p>
    <w:p w14:paraId="68C9FDAD" w14:textId="651D0C70" w:rsidR="00520597" w:rsidRDefault="00520597" w:rsidP="00EA151E">
      <w:pPr>
        <w:spacing w:after="0"/>
      </w:pPr>
      <w:r>
        <w:t xml:space="preserve">Er zijn herhaaldelijk klachten geweest over schoonmaak van m.n. de vloeren in de diverse zalen. Melding </w:t>
      </w:r>
      <w:r w:rsidR="00F268ED">
        <w:t xml:space="preserve">bij het Sportbedrijf leidt wel </w:t>
      </w:r>
      <w:r>
        <w:t xml:space="preserve">doorgaans wel tot verbetering, echter de ervaring leert dat de schoonmaak na verloop van tijd vaak weer te wensen over laat.  </w:t>
      </w:r>
    </w:p>
    <w:p w14:paraId="3CA0165D" w14:textId="77777777" w:rsidR="00EA151E" w:rsidRPr="00EA151E" w:rsidRDefault="00EA151E" w:rsidP="00EA151E">
      <w:pPr>
        <w:spacing w:after="0"/>
      </w:pPr>
    </w:p>
    <w:p w14:paraId="6486B2DE" w14:textId="77777777" w:rsidR="00CE3466" w:rsidRPr="00D5295E" w:rsidRDefault="00CE3466" w:rsidP="00EA151E">
      <w:pPr>
        <w:spacing w:after="0"/>
        <w:rPr>
          <w:i/>
        </w:rPr>
      </w:pPr>
      <w:r w:rsidRPr="00D5295E">
        <w:rPr>
          <w:i/>
        </w:rPr>
        <w:t>Vertrouwenspersoon:</w:t>
      </w:r>
    </w:p>
    <w:p w14:paraId="1E88DA9F" w14:textId="5B340D0E" w:rsidR="00305287" w:rsidRPr="00EA151E" w:rsidRDefault="00CE3466" w:rsidP="00EA151E">
      <w:pPr>
        <w:spacing w:after="0"/>
      </w:pPr>
      <w:r w:rsidRPr="00EA151E">
        <w:t xml:space="preserve">De vertrouwenspersoon heeft in </w:t>
      </w:r>
      <w:r w:rsidR="00520597">
        <w:t>2021</w:t>
      </w:r>
      <w:r w:rsidRPr="00EA151E">
        <w:t xml:space="preserve"> </w:t>
      </w:r>
      <w:r w:rsidR="009C5E49" w:rsidRPr="00EA151E">
        <w:t xml:space="preserve">geen </w:t>
      </w:r>
      <w:r w:rsidRPr="00EA151E">
        <w:t>melding</w:t>
      </w:r>
      <w:r w:rsidR="009C5E49" w:rsidRPr="00EA151E">
        <w:t>en</w:t>
      </w:r>
      <w:r w:rsidRPr="00EA151E">
        <w:t xml:space="preserve"> ontvangen.</w:t>
      </w:r>
      <w:r w:rsidR="00DA47C6" w:rsidRPr="00EA151E">
        <w:br/>
      </w:r>
    </w:p>
    <w:p w14:paraId="0337D5CA" w14:textId="77777777" w:rsidR="00EA151E" w:rsidRDefault="009C5E49" w:rsidP="006D5D43">
      <w:pPr>
        <w:spacing w:after="0"/>
        <w:ind w:left="6480"/>
        <w:rPr>
          <w:i/>
        </w:rPr>
      </w:pPr>
      <w:r w:rsidRPr="00EA151E">
        <w:rPr>
          <w:i/>
        </w:rPr>
        <w:t>Meindert Jansma, secretaris CCO Zaandam</w:t>
      </w:r>
    </w:p>
    <w:p w14:paraId="10115990" w14:textId="77777777" w:rsidR="006D5D43" w:rsidRDefault="006D5D43" w:rsidP="009C743D">
      <w:pPr>
        <w:pStyle w:val="Kop2"/>
      </w:pPr>
    </w:p>
    <w:p w14:paraId="1080D17D" w14:textId="1DE92172" w:rsidR="00FE0837" w:rsidRPr="00FE0837" w:rsidRDefault="00082E59" w:rsidP="00FE0837">
      <w:pPr>
        <w:pStyle w:val="Kop2"/>
      </w:pPr>
      <w:r w:rsidRPr="00DA479D">
        <w:t xml:space="preserve">Verslag penningmeester </w:t>
      </w:r>
      <w:r w:rsidR="00FE0837">
        <w:br/>
      </w:r>
    </w:p>
    <w:p w14:paraId="2A7FB330" w14:textId="77777777" w:rsidR="00FE0837" w:rsidRDefault="00FE0837" w:rsidP="00FE0837">
      <w:r>
        <w:t>Als je naar het resultaat kijkt (+/+ €</w:t>
      </w:r>
      <w:r w:rsidRPr="0076123C">
        <w:t>2953,05</w:t>
      </w:r>
      <w:r>
        <w:t xml:space="preserve">) dan lijkt dat op het eerste gezicht een heel goed resultaat. Maar in dit resultaat is €5500 aan subsidie in verband met Corona meegenomen. Zonder deze subsidie zouden we dus een verlies hebben gehad ad €2546,95. </w:t>
      </w:r>
    </w:p>
    <w:p w14:paraId="000A0F82" w14:textId="77777777" w:rsidR="00FE0837" w:rsidRDefault="00FE0837" w:rsidP="00FE0837">
      <w:r>
        <w:t xml:space="preserve">Grote boosdoener is natuurlijk Corona. Waar het in 2020 met kunst- en vliegwerk is gelukt om het verlies beperkt te houden zien we dan ook dat corona </w:t>
      </w:r>
      <w:r w:rsidRPr="006F24C5">
        <w:t xml:space="preserve">in 2021 </w:t>
      </w:r>
      <w:r>
        <w:t>echt zijn sporen begint na te laten. Grootste oorzaak is het dalen van het ledenaantal waardoor we 34% minder contributie heffen. Daar staan lagere kosten tegenover maar deze zijn deels vertekend. Een overzicht van de belangrijkste getallen:</w:t>
      </w:r>
    </w:p>
    <w:tbl>
      <w:tblPr>
        <w:tblStyle w:val="Tabelraster"/>
        <w:tblW w:w="9492" w:type="dxa"/>
        <w:tblLook w:val="04A0" w:firstRow="1" w:lastRow="0" w:firstColumn="1" w:lastColumn="0" w:noHBand="0" w:noVBand="1"/>
      </w:tblPr>
      <w:tblGrid>
        <w:gridCol w:w="2972"/>
        <w:gridCol w:w="2268"/>
        <w:gridCol w:w="2268"/>
        <w:gridCol w:w="1984"/>
      </w:tblGrid>
      <w:tr w:rsidR="00FE0837" w14:paraId="2EA4A14D" w14:textId="77777777" w:rsidTr="007457EF">
        <w:trPr>
          <w:trHeight w:hRule="exact" w:val="659"/>
        </w:trPr>
        <w:tc>
          <w:tcPr>
            <w:tcW w:w="2972" w:type="dxa"/>
            <w:vAlign w:val="center"/>
          </w:tcPr>
          <w:p w14:paraId="1D01A441" w14:textId="77777777" w:rsidR="00FE0837" w:rsidRPr="0082130D" w:rsidRDefault="00FE0837" w:rsidP="007457EF">
            <w:pPr>
              <w:rPr>
                <w:b/>
                <w:bCs/>
              </w:rPr>
            </w:pPr>
            <w:r w:rsidRPr="0082130D">
              <w:rPr>
                <w:b/>
                <w:bCs/>
              </w:rPr>
              <w:t>Post</w:t>
            </w:r>
          </w:p>
        </w:tc>
        <w:tc>
          <w:tcPr>
            <w:tcW w:w="2268" w:type="dxa"/>
            <w:vAlign w:val="center"/>
          </w:tcPr>
          <w:p w14:paraId="630703AA" w14:textId="77777777" w:rsidR="00FE0837" w:rsidRPr="0082130D" w:rsidRDefault="00FE0837" w:rsidP="007457EF">
            <w:pPr>
              <w:rPr>
                <w:b/>
                <w:bCs/>
              </w:rPr>
            </w:pPr>
            <w:r w:rsidRPr="0082130D">
              <w:rPr>
                <w:b/>
                <w:bCs/>
              </w:rPr>
              <w:t>Voor corona (2019)</w:t>
            </w:r>
          </w:p>
        </w:tc>
        <w:tc>
          <w:tcPr>
            <w:tcW w:w="2268" w:type="dxa"/>
            <w:vAlign w:val="center"/>
          </w:tcPr>
          <w:p w14:paraId="1F248520" w14:textId="77777777" w:rsidR="00FE0837" w:rsidRPr="0082130D" w:rsidRDefault="00FE0837" w:rsidP="007457EF">
            <w:pPr>
              <w:rPr>
                <w:b/>
                <w:bCs/>
              </w:rPr>
            </w:pPr>
            <w:r w:rsidRPr="0082130D">
              <w:rPr>
                <w:b/>
                <w:bCs/>
              </w:rPr>
              <w:t>2021</w:t>
            </w:r>
            <w:r>
              <w:rPr>
                <w:b/>
                <w:bCs/>
              </w:rPr>
              <w:t xml:space="preserve"> als gedraaid</w:t>
            </w:r>
          </w:p>
        </w:tc>
        <w:tc>
          <w:tcPr>
            <w:tcW w:w="1984" w:type="dxa"/>
            <w:vAlign w:val="center"/>
          </w:tcPr>
          <w:p w14:paraId="5713D379" w14:textId="77777777" w:rsidR="00FE0837" w:rsidRPr="0082130D" w:rsidRDefault="00FE0837" w:rsidP="007457EF">
            <w:pPr>
              <w:rPr>
                <w:b/>
                <w:bCs/>
              </w:rPr>
            </w:pPr>
            <w:r>
              <w:rPr>
                <w:b/>
                <w:bCs/>
              </w:rPr>
              <w:t>2021 “normaal”</w:t>
            </w:r>
          </w:p>
        </w:tc>
      </w:tr>
      <w:tr w:rsidR="00FE0837" w:rsidRPr="00B754B1" w14:paraId="3715D10C" w14:textId="77777777" w:rsidTr="00FE0837">
        <w:trPr>
          <w:trHeight w:hRule="exact" w:val="1556"/>
        </w:trPr>
        <w:tc>
          <w:tcPr>
            <w:tcW w:w="2972" w:type="dxa"/>
            <w:vAlign w:val="center"/>
          </w:tcPr>
          <w:p w14:paraId="7CCCC05D" w14:textId="77777777" w:rsidR="00FE0837" w:rsidRPr="00F7315C" w:rsidRDefault="00FE0837" w:rsidP="007457EF">
            <w:pPr>
              <w:jc w:val="right"/>
              <w:rPr>
                <w:i/>
                <w:iCs/>
              </w:rPr>
            </w:pPr>
            <w:r w:rsidRPr="00F7315C">
              <w:rPr>
                <w:i/>
                <w:iCs/>
              </w:rPr>
              <w:t>Bijzonderheden</w:t>
            </w:r>
          </w:p>
        </w:tc>
        <w:tc>
          <w:tcPr>
            <w:tcW w:w="2268" w:type="dxa"/>
            <w:vAlign w:val="center"/>
          </w:tcPr>
          <w:p w14:paraId="55FCB53B" w14:textId="77777777" w:rsidR="00FE0837" w:rsidRDefault="00FE0837" w:rsidP="007457EF"/>
        </w:tc>
        <w:tc>
          <w:tcPr>
            <w:tcW w:w="2268" w:type="dxa"/>
            <w:vAlign w:val="center"/>
          </w:tcPr>
          <w:p w14:paraId="5AC1859A" w14:textId="77777777" w:rsidR="00FE0837" w:rsidRDefault="00FE0837" w:rsidP="007457EF">
            <w:r>
              <w:t>- Zelfde contributie</w:t>
            </w:r>
          </w:p>
          <w:p w14:paraId="4D2F57BC" w14:textId="77777777" w:rsidR="00FE0837" w:rsidRDefault="00FE0837" w:rsidP="007457EF">
            <w:r>
              <w:t>- Minder leidinguren</w:t>
            </w:r>
          </w:p>
          <w:p w14:paraId="2C45ABA1" w14:textId="77777777" w:rsidR="00FE0837" w:rsidRDefault="00FE0837" w:rsidP="007457EF">
            <w:r>
              <w:t>- Zaalhuur kwijtgescholden</w:t>
            </w:r>
          </w:p>
        </w:tc>
        <w:tc>
          <w:tcPr>
            <w:tcW w:w="1984" w:type="dxa"/>
            <w:vAlign w:val="center"/>
          </w:tcPr>
          <w:p w14:paraId="07D5FB49" w14:textId="77777777" w:rsidR="00FE0837" w:rsidRPr="004D5BCD" w:rsidRDefault="00FE0837" w:rsidP="007457EF">
            <w:r>
              <w:t>Met hetzelfde ledental, alle lessen gaan door</w:t>
            </w:r>
          </w:p>
        </w:tc>
      </w:tr>
      <w:tr w:rsidR="00FE0837" w14:paraId="3172C396" w14:textId="77777777" w:rsidTr="007457EF">
        <w:trPr>
          <w:trHeight w:hRule="exact" w:val="340"/>
        </w:trPr>
        <w:tc>
          <w:tcPr>
            <w:tcW w:w="2972" w:type="dxa"/>
            <w:vAlign w:val="center"/>
          </w:tcPr>
          <w:p w14:paraId="5B0195AB" w14:textId="77777777" w:rsidR="00FE0837" w:rsidRDefault="00FE0837" w:rsidP="007457EF">
            <w:r>
              <w:t xml:space="preserve">Contributie </w:t>
            </w:r>
            <w:proofErr w:type="spellStart"/>
            <w:r>
              <w:t>excl.bondscontr</w:t>
            </w:r>
            <w:proofErr w:type="spellEnd"/>
            <w:r>
              <w:t>.</w:t>
            </w:r>
          </w:p>
        </w:tc>
        <w:tc>
          <w:tcPr>
            <w:tcW w:w="2268" w:type="dxa"/>
            <w:vAlign w:val="center"/>
          </w:tcPr>
          <w:p w14:paraId="66D7B8EE" w14:textId="77777777" w:rsidR="00FE0837" w:rsidRDefault="00FE0837" w:rsidP="007457EF">
            <w:r>
              <w:t>+/+ €42.744,14</w:t>
            </w:r>
          </w:p>
        </w:tc>
        <w:tc>
          <w:tcPr>
            <w:tcW w:w="2268" w:type="dxa"/>
            <w:vAlign w:val="center"/>
          </w:tcPr>
          <w:p w14:paraId="7CDE6D4E" w14:textId="77777777" w:rsidR="00FE0837" w:rsidRDefault="00FE0837" w:rsidP="007457EF">
            <w:r>
              <w:t>+/+ €28.348,26</w:t>
            </w:r>
          </w:p>
        </w:tc>
        <w:tc>
          <w:tcPr>
            <w:tcW w:w="1984" w:type="dxa"/>
            <w:vAlign w:val="center"/>
          </w:tcPr>
          <w:p w14:paraId="7C144A49" w14:textId="77777777" w:rsidR="00FE0837" w:rsidRDefault="00FE0837" w:rsidP="007457EF">
            <w:r w:rsidRPr="004D5BCD">
              <w:t>+/+ €28.348,26</w:t>
            </w:r>
          </w:p>
        </w:tc>
      </w:tr>
      <w:tr w:rsidR="00FE0837" w14:paraId="1016F28C" w14:textId="77777777" w:rsidTr="007457EF">
        <w:trPr>
          <w:trHeight w:hRule="exact" w:val="340"/>
        </w:trPr>
        <w:tc>
          <w:tcPr>
            <w:tcW w:w="2972" w:type="dxa"/>
            <w:vAlign w:val="center"/>
          </w:tcPr>
          <w:p w14:paraId="1AC62F15" w14:textId="77777777" w:rsidR="00FE0837" w:rsidRDefault="00FE0837" w:rsidP="007457EF">
            <w:r>
              <w:t>Leidingkosten</w:t>
            </w:r>
          </w:p>
        </w:tc>
        <w:tc>
          <w:tcPr>
            <w:tcW w:w="2268" w:type="dxa"/>
            <w:vAlign w:val="center"/>
          </w:tcPr>
          <w:p w14:paraId="4008E716" w14:textId="77777777" w:rsidR="00FE0837" w:rsidRDefault="00FE0837" w:rsidP="007457EF">
            <w:r>
              <w:t>-/-   €26.979,38</w:t>
            </w:r>
          </w:p>
        </w:tc>
        <w:tc>
          <w:tcPr>
            <w:tcW w:w="2268" w:type="dxa"/>
            <w:vAlign w:val="center"/>
          </w:tcPr>
          <w:p w14:paraId="30960226" w14:textId="77777777" w:rsidR="00FE0837" w:rsidRDefault="00FE0837" w:rsidP="007457EF">
            <w:r>
              <w:t>-/-   €20.898,63</w:t>
            </w:r>
          </w:p>
        </w:tc>
        <w:tc>
          <w:tcPr>
            <w:tcW w:w="1984" w:type="dxa"/>
            <w:vAlign w:val="center"/>
          </w:tcPr>
          <w:p w14:paraId="05DD2667" w14:textId="77777777" w:rsidR="00FE0837" w:rsidRDefault="00FE0837" w:rsidP="007457EF">
            <w:r>
              <w:t>-/-   €24.000,00</w:t>
            </w:r>
          </w:p>
        </w:tc>
      </w:tr>
      <w:tr w:rsidR="00FE0837" w14:paraId="34F0E4F4" w14:textId="77777777" w:rsidTr="007457EF">
        <w:trPr>
          <w:trHeight w:hRule="exact" w:val="340"/>
        </w:trPr>
        <w:tc>
          <w:tcPr>
            <w:tcW w:w="2972" w:type="dxa"/>
            <w:vAlign w:val="center"/>
          </w:tcPr>
          <w:p w14:paraId="5B639004" w14:textId="77777777" w:rsidR="00FE0837" w:rsidRDefault="00FE0837" w:rsidP="007457EF">
            <w:r>
              <w:t>Zaalhuur</w:t>
            </w:r>
          </w:p>
        </w:tc>
        <w:tc>
          <w:tcPr>
            <w:tcW w:w="2268" w:type="dxa"/>
            <w:vAlign w:val="center"/>
          </w:tcPr>
          <w:p w14:paraId="1598DB46" w14:textId="77777777" w:rsidR="00FE0837" w:rsidRDefault="00FE0837" w:rsidP="007457EF">
            <w:pPr>
              <w:tabs>
                <w:tab w:val="center" w:pos="955"/>
              </w:tabs>
            </w:pPr>
            <w:r>
              <w:t>-/-   €13.457</w:t>
            </w:r>
          </w:p>
        </w:tc>
        <w:tc>
          <w:tcPr>
            <w:tcW w:w="2268" w:type="dxa"/>
            <w:vAlign w:val="center"/>
          </w:tcPr>
          <w:p w14:paraId="2420BC89" w14:textId="77777777" w:rsidR="00FE0837" w:rsidRDefault="00FE0837" w:rsidP="007457EF">
            <w:r>
              <w:t>-/-   €7.664,58</w:t>
            </w:r>
          </w:p>
        </w:tc>
        <w:tc>
          <w:tcPr>
            <w:tcW w:w="1984" w:type="dxa"/>
            <w:vAlign w:val="center"/>
          </w:tcPr>
          <w:p w14:paraId="16ED9EC7" w14:textId="77777777" w:rsidR="00FE0837" w:rsidRDefault="00FE0837" w:rsidP="007457EF">
            <w:r>
              <w:t>-/-   €11.664,58</w:t>
            </w:r>
          </w:p>
        </w:tc>
      </w:tr>
      <w:tr w:rsidR="00FE0837" w14:paraId="56171DE5" w14:textId="77777777" w:rsidTr="007457EF">
        <w:trPr>
          <w:trHeight w:hRule="exact" w:val="340"/>
        </w:trPr>
        <w:tc>
          <w:tcPr>
            <w:tcW w:w="2972" w:type="dxa"/>
            <w:vAlign w:val="center"/>
          </w:tcPr>
          <w:p w14:paraId="188C2202" w14:textId="77777777" w:rsidR="00FE0837" w:rsidRPr="0082130D" w:rsidRDefault="00FE0837" w:rsidP="007457EF">
            <w:pPr>
              <w:jc w:val="right"/>
              <w:rPr>
                <w:i/>
                <w:iCs/>
              </w:rPr>
            </w:pPr>
            <w:r w:rsidRPr="0082130D">
              <w:rPr>
                <w:i/>
                <w:iCs/>
              </w:rPr>
              <w:t>Verschil</w:t>
            </w:r>
          </w:p>
        </w:tc>
        <w:tc>
          <w:tcPr>
            <w:tcW w:w="2268" w:type="dxa"/>
            <w:vAlign w:val="center"/>
          </w:tcPr>
          <w:p w14:paraId="53017780" w14:textId="77777777" w:rsidR="00FE0837" w:rsidRPr="0082130D" w:rsidRDefault="00FE0837" w:rsidP="007457EF">
            <w:pPr>
              <w:tabs>
                <w:tab w:val="center" w:pos="955"/>
              </w:tabs>
              <w:rPr>
                <w:i/>
                <w:iCs/>
              </w:rPr>
            </w:pPr>
            <w:r w:rsidRPr="0082130D">
              <w:rPr>
                <w:i/>
                <w:iCs/>
              </w:rPr>
              <w:t>+/+ €2307.76</w:t>
            </w:r>
          </w:p>
        </w:tc>
        <w:tc>
          <w:tcPr>
            <w:tcW w:w="2268" w:type="dxa"/>
            <w:vAlign w:val="center"/>
          </w:tcPr>
          <w:p w14:paraId="7A523BFE" w14:textId="77777777" w:rsidR="00FE0837" w:rsidRPr="0082130D" w:rsidRDefault="00FE0837" w:rsidP="007457EF">
            <w:pPr>
              <w:rPr>
                <w:i/>
                <w:iCs/>
              </w:rPr>
            </w:pPr>
            <w:r w:rsidRPr="0082130D">
              <w:rPr>
                <w:i/>
                <w:iCs/>
              </w:rPr>
              <w:t>-/-   €214,95</w:t>
            </w:r>
          </w:p>
        </w:tc>
        <w:tc>
          <w:tcPr>
            <w:tcW w:w="1984" w:type="dxa"/>
            <w:vAlign w:val="center"/>
          </w:tcPr>
          <w:p w14:paraId="3FD47EF4" w14:textId="77777777" w:rsidR="00FE0837" w:rsidRPr="0082130D" w:rsidRDefault="00FE0837" w:rsidP="007457EF">
            <w:pPr>
              <w:rPr>
                <w:i/>
                <w:iCs/>
              </w:rPr>
            </w:pPr>
            <w:r w:rsidRPr="0082130D">
              <w:rPr>
                <w:i/>
                <w:iCs/>
              </w:rPr>
              <w:t>-/-   €</w:t>
            </w:r>
            <w:r>
              <w:rPr>
                <w:i/>
                <w:iCs/>
              </w:rPr>
              <w:t>7316,32</w:t>
            </w:r>
          </w:p>
        </w:tc>
      </w:tr>
    </w:tbl>
    <w:p w14:paraId="4FE2D06D" w14:textId="77777777" w:rsidR="00FE0837" w:rsidRDefault="00FE0837" w:rsidP="00FE0837"/>
    <w:p w14:paraId="79C0888C" w14:textId="77777777" w:rsidR="00FE0837" w:rsidRDefault="00FE0837" w:rsidP="00FE0837"/>
    <w:p w14:paraId="4B62D790" w14:textId="77777777" w:rsidR="00FE0837" w:rsidRDefault="00FE0837" w:rsidP="00FE0837">
      <w:r>
        <w:t>Omdat deze getallen de belangrijkste inkomsten- en uitgaveposten zijn moeten deze in grote lijnen in balans zijn. Er is in 2021 een verschil zichtbaar van -/- €214,95. Maar zoals zichtbaar is in de tabel zit hier in dat in 2021 een deel van de lessen is geschrapt waardoor minder leidinguren zijn uitbetaald én een deel van de zaalhuur is kwijtgescholden. Hadden we in 2021 normaal gedraaid en was er geen zaalhuur kwijtgescholden, dan:</w:t>
      </w:r>
    </w:p>
    <w:p w14:paraId="29F493B8" w14:textId="77777777" w:rsidR="00FE0837" w:rsidRDefault="00FE0837" w:rsidP="00FE0837">
      <w:pPr>
        <w:pStyle w:val="Lijstalinea"/>
        <w:numPr>
          <w:ilvl w:val="0"/>
          <w:numId w:val="18"/>
        </w:numPr>
      </w:pPr>
      <w:r>
        <w:t>is de contributie hetzelfde</w:t>
      </w:r>
    </w:p>
    <w:p w14:paraId="26D3BC9B" w14:textId="77777777" w:rsidR="00FE0837" w:rsidRDefault="00FE0837" w:rsidP="00FE0837">
      <w:pPr>
        <w:pStyle w:val="Lijstalinea"/>
        <w:numPr>
          <w:ilvl w:val="0"/>
          <w:numId w:val="18"/>
        </w:numPr>
      </w:pPr>
      <w:r>
        <w:t>zijn de leidingkosten ca €3000 hoger</w:t>
      </w:r>
    </w:p>
    <w:p w14:paraId="23F75A15" w14:textId="77777777" w:rsidR="00FE0837" w:rsidRPr="004D5BCD" w:rsidRDefault="00FE0837" w:rsidP="00FE0837">
      <w:pPr>
        <w:pStyle w:val="Lijstalinea"/>
        <w:numPr>
          <w:ilvl w:val="0"/>
          <w:numId w:val="18"/>
        </w:numPr>
      </w:pPr>
      <w:r>
        <w:t>is de zaalhuur ca €4000 hoger</w:t>
      </w:r>
    </w:p>
    <w:p w14:paraId="63478DF3" w14:textId="77777777" w:rsidR="00FE0837" w:rsidRDefault="00FE0837" w:rsidP="00FE0837">
      <w:r>
        <w:t>Oftewel het resultaat over deze posten zou dan bijna -/- €7300 negatief zijn (in totaal zou het resultaat -/- €7750 negatief zijn).</w:t>
      </w:r>
    </w:p>
    <w:p w14:paraId="4B1D9791" w14:textId="77777777" w:rsidR="00FE0837" w:rsidRDefault="00FE0837" w:rsidP="00FE0837">
      <w:r w:rsidRPr="00FD3188">
        <w:t>Dit is zorgelijk gezien we er niet op kunnen rekenen dat we ook lopend of komend jaar subsidie zullen krijgen. We hebben een voor onze vereniging redelijke buffer, maar als de omstandigheden zo blijven dan komen we binnen 2 jaar in</w:t>
      </w:r>
      <w:r>
        <w:t xml:space="preserve"> </w:t>
      </w:r>
      <w:r w:rsidRPr="00FD3188">
        <w:t>de financiële gevarenzone.</w:t>
      </w:r>
    </w:p>
    <w:p w14:paraId="494C6BEB" w14:textId="77777777" w:rsidR="00FE0837" w:rsidRDefault="00FE0837" w:rsidP="00FE0837">
      <w:r>
        <w:t>Wat kunnen we hier mee.</w:t>
      </w:r>
    </w:p>
    <w:p w14:paraId="13D4F2D6" w14:textId="77777777" w:rsidR="00FE0837" w:rsidRDefault="00FE0837" w:rsidP="00FE0837">
      <w:r>
        <w:t>Het ledental is al in 2020 onder de financieel gezonde ondergrens gezakt. We hebben in 2021 bewust nog geen grote maatregelen genomen omdat we de lessen de kans willen geven om te herstellen. Ook weegt zwaar mee dat als je lessen schrapt, je deze niet zomaar weer opnieuw op kan zetten.</w:t>
      </w:r>
    </w:p>
    <w:p w14:paraId="6B74B4C3" w14:textId="77777777" w:rsidR="00FE0837" w:rsidRDefault="00FE0837" w:rsidP="00FE0837">
      <w:r>
        <w:t>Door het grillige verloop van Corona is het gehoopte herstel grillig:</w:t>
      </w:r>
    </w:p>
    <w:p w14:paraId="77477F71" w14:textId="77777777" w:rsidR="00FE0837" w:rsidRDefault="00FE0837" w:rsidP="00FE0837">
      <w:pPr>
        <w:pStyle w:val="Lijstalinea"/>
        <w:numPr>
          <w:ilvl w:val="0"/>
          <w:numId w:val="17"/>
        </w:numPr>
      </w:pPr>
      <w:r>
        <w:t xml:space="preserve">bij de lessen voor de jeugd enigszins een herstel maar nieuwe </w:t>
      </w:r>
      <w:proofErr w:type="spellStart"/>
      <w:r>
        <w:t>lockdowns</w:t>
      </w:r>
      <w:proofErr w:type="spellEnd"/>
      <w:r>
        <w:t xml:space="preserve"> vlakten  die af;</w:t>
      </w:r>
    </w:p>
    <w:p w14:paraId="0CF113C1" w14:textId="77777777" w:rsidR="00FE0837" w:rsidRDefault="00FE0837" w:rsidP="00FE0837">
      <w:pPr>
        <w:pStyle w:val="Lijstalinea"/>
        <w:numPr>
          <w:ilvl w:val="0"/>
          <w:numId w:val="17"/>
        </w:numPr>
      </w:pPr>
      <w:r>
        <w:t>bij lessen voor de volwassenen is bijna geen herstel</w:t>
      </w:r>
    </w:p>
    <w:p w14:paraId="178F96C7" w14:textId="77777777" w:rsidR="00FE0837" w:rsidRDefault="00FE0837" w:rsidP="00FE0837">
      <w:pPr>
        <w:pStyle w:val="Lijstalinea"/>
        <w:numPr>
          <w:ilvl w:val="0"/>
          <w:numId w:val="17"/>
        </w:numPr>
      </w:pPr>
      <w:r>
        <w:t xml:space="preserve">bij de </w:t>
      </w:r>
      <w:proofErr w:type="spellStart"/>
      <w:r>
        <w:t>acro</w:t>
      </w:r>
      <w:proofErr w:type="spellEnd"/>
      <w:r>
        <w:t>-afdeling is afname van circa 30%; door het uitblijven van wedstrijden, voor hun de belangrijkste drijfveer, zijn veel leden gedemotiveerd geraakt en daardoor definitief afgehaakt.</w:t>
      </w:r>
    </w:p>
    <w:p w14:paraId="7A980497" w14:textId="77777777" w:rsidR="00FE0837" w:rsidRDefault="00FE0837" w:rsidP="00FE0837">
      <w:r>
        <w:t xml:space="preserve">Het aantal trainingsuren is op de </w:t>
      </w:r>
      <w:proofErr w:type="spellStart"/>
      <w:r>
        <w:t>acro</w:t>
      </w:r>
      <w:proofErr w:type="spellEnd"/>
      <w:r>
        <w:t>-afdeling wel aangepast, d</w:t>
      </w:r>
      <w:r w:rsidRPr="0076123C">
        <w:t>eze aanpassing is voor een groot deel verantwoordelijk voor de gedaalde leidingkosten</w:t>
      </w:r>
      <w:r>
        <w:t xml:space="preserve"> en zaalkosten (leiding ca. €3000, zaalhuur ca. €1500)</w:t>
      </w:r>
      <w:r w:rsidRPr="0076123C">
        <w:t>.</w:t>
      </w:r>
      <w:r>
        <w:t xml:space="preserve"> De </w:t>
      </w:r>
      <w:proofErr w:type="spellStart"/>
      <w:r>
        <w:t>acro</w:t>
      </w:r>
      <w:proofErr w:type="spellEnd"/>
      <w:r>
        <w:t>-afdeling is nu nog wel enigszins uit balans maar niet zodanig dat verder ingrijpen noodzakelijk is. Bij verder dalend ledental zullen we hier opnieuw naar moeten kijken.</w:t>
      </w:r>
    </w:p>
    <w:p w14:paraId="34F50CD1" w14:textId="77777777" w:rsidR="00FE0837" w:rsidRDefault="00FE0837" w:rsidP="00FE0837">
      <w:r>
        <w:t>Voor de overige lessen is het voorstel vanuit het bestuur om komend najaar verder af te wachten om te zien hoe Corona en het herstel daarvan zich verder ontwikkelen. Indien de inkomsten en uitgaven zo ver uit balans blijven, moet in het najaar dan wel duidelijke beslissingen worden genomen of er lessen moeten worde geschrapt die te onrendabel zijn.</w:t>
      </w:r>
    </w:p>
    <w:p w14:paraId="362254D5" w14:textId="37F9806C" w:rsidR="00FE772C" w:rsidRPr="00D712BB" w:rsidRDefault="00FE0837" w:rsidP="00FE0837">
      <w:pPr>
        <w:rPr>
          <w:b/>
          <w:sz w:val="21"/>
          <w:szCs w:val="21"/>
        </w:rPr>
      </w:pPr>
      <w:r>
        <w:t>We hebben wel één knop waar we nu al aan kunnen draaien om de balans positief te beïnvloeden en dat is verhoging van de contributie. Dat zou voor het eerst zijn in 4 jaar dus het is geen schande om nu een verhoging voor te stellen. Een verhoging van 10% zou noodzakelijk zijn als we geen buffer hadden. Gezien we deze buffer wel hebben én we komend jaar nog kunnen kijken of andere maatregelen noodzakelijk zijn, stellen we een contributieverhoging van 5% voor. Daarmee zou het begrote verlies op -/- €6000 uitkomen</w:t>
      </w:r>
    </w:p>
    <w:p w14:paraId="5E1D3044" w14:textId="77777777" w:rsidR="00402358" w:rsidRDefault="00402358" w:rsidP="00402358">
      <w:pPr>
        <w:jc w:val="right"/>
        <w:rPr>
          <w:i/>
        </w:rPr>
      </w:pPr>
    </w:p>
    <w:p w14:paraId="20D18615" w14:textId="61F78199" w:rsidR="00402358" w:rsidRDefault="00FE0837" w:rsidP="00402358">
      <w:pPr>
        <w:jc w:val="right"/>
        <w:rPr>
          <w:i/>
        </w:rPr>
      </w:pPr>
      <w:r>
        <w:rPr>
          <w:i/>
        </w:rPr>
        <w:t>Guido van Beuzekom</w:t>
      </w:r>
      <w:r w:rsidR="00402358">
        <w:rPr>
          <w:i/>
        </w:rPr>
        <w:t>, Penningmeester CCO Zaandam</w:t>
      </w:r>
    </w:p>
    <w:p w14:paraId="2111A441" w14:textId="77777777" w:rsidR="003D19B0" w:rsidRDefault="003D19B0" w:rsidP="003D19B0">
      <w:pPr>
        <w:jc w:val="right"/>
        <w:rPr>
          <w:i/>
        </w:rPr>
      </w:pPr>
    </w:p>
    <w:p w14:paraId="3CD7162C" w14:textId="09D9A855" w:rsidR="00D52FD5" w:rsidRDefault="003C20FB" w:rsidP="00D52FD5">
      <w:r>
        <w:rPr>
          <w:noProof/>
          <w:lang w:eastAsia="nl-NL"/>
        </w:rPr>
        <w:t>–</w:t>
      </w:r>
    </w:p>
    <w:p w14:paraId="227A778B" w14:textId="77777777" w:rsidR="00881379" w:rsidRDefault="00881379" w:rsidP="00881379"/>
    <w:p w14:paraId="4F48D601" w14:textId="77777777" w:rsidR="000B0682" w:rsidRDefault="000B0682" w:rsidP="00881379"/>
    <w:p w14:paraId="3846BB48" w14:textId="7E1B6ADD" w:rsidR="000B0682" w:rsidRDefault="000B0682" w:rsidP="00881379"/>
    <w:p w14:paraId="55B98943" w14:textId="77777777" w:rsidR="00C71A7E" w:rsidRDefault="00C71A7E">
      <w:pPr>
        <w:spacing w:after="200" w:line="276" w:lineRule="auto"/>
      </w:pPr>
      <w:r>
        <w:rPr>
          <w:noProof/>
          <w:lang w:eastAsia="nl-NL"/>
        </w:rPr>
        <w:drawing>
          <wp:inline distT="0" distB="0" distL="0" distR="0" wp14:anchorId="6A6D11FB" wp14:editId="79908FB2">
            <wp:extent cx="6856128" cy="8677275"/>
            <wp:effectExtent l="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4617" cy="8675363"/>
                    </a:xfrm>
                    <a:prstGeom prst="rect">
                      <a:avLst/>
                    </a:prstGeom>
                    <a:noFill/>
                  </pic:spPr>
                </pic:pic>
              </a:graphicData>
            </a:graphic>
          </wp:inline>
        </w:drawing>
      </w:r>
    </w:p>
    <w:p w14:paraId="68635AB5" w14:textId="5B55A2C6" w:rsidR="00D5295E" w:rsidRDefault="00C71A7E" w:rsidP="00881379">
      <w:r>
        <w:rPr>
          <w:noProof/>
          <w:lang w:eastAsia="nl-NL"/>
        </w:rPr>
        <w:lastRenderedPageBreak/>
        <w:drawing>
          <wp:inline distT="0" distB="0" distL="0" distR="0" wp14:anchorId="09811DFB" wp14:editId="7DC8D650">
            <wp:extent cx="5419725" cy="931641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3624" cy="9323117"/>
                    </a:xfrm>
                    <a:prstGeom prst="rect">
                      <a:avLst/>
                    </a:prstGeom>
                    <a:noFill/>
                  </pic:spPr>
                </pic:pic>
              </a:graphicData>
            </a:graphic>
          </wp:inline>
        </w:drawing>
      </w:r>
    </w:p>
    <w:p w14:paraId="469BB3C3" w14:textId="6E8FE832" w:rsidR="00A5769D" w:rsidRDefault="00C71A7E">
      <w:pPr>
        <w:spacing w:after="200" w:line="276" w:lineRule="auto"/>
      </w:pPr>
      <w:r>
        <w:rPr>
          <w:noProof/>
          <w:lang w:eastAsia="nl-NL"/>
        </w:rPr>
        <w:lastRenderedPageBreak/>
        <w:drawing>
          <wp:inline distT="0" distB="0" distL="0" distR="0" wp14:anchorId="169575B7" wp14:editId="21CBA749">
            <wp:extent cx="4761230" cy="8895080"/>
            <wp:effectExtent l="0" t="0" r="1270" b="12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230" cy="8895080"/>
                    </a:xfrm>
                    <a:prstGeom prst="rect">
                      <a:avLst/>
                    </a:prstGeom>
                    <a:noFill/>
                  </pic:spPr>
                </pic:pic>
              </a:graphicData>
            </a:graphic>
          </wp:inline>
        </w:drawing>
      </w:r>
      <w:r w:rsidR="00A5769D">
        <w:br w:type="page"/>
      </w:r>
    </w:p>
    <w:p w14:paraId="179E0DFB" w14:textId="5AE34076" w:rsidR="00D5295E" w:rsidRDefault="00C71A7E" w:rsidP="00881379">
      <w:r>
        <w:rPr>
          <w:noProof/>
          <w:lang w:eastAsia="nl-NL"/>
        </w:rPr>
        <w:lastRenderedPageBreak/>
        <w:drawing>
          <wp:inline distT="0" distB="0" distL="0" distR="0" wp14:anchorId="59EF07D4" wp14:editId="14AD4B88">
            <wp:extent cx="3249295" cy="5255260"/>
            <wp:effectExtent l="0" t="0" r="8255" b="254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9295" cy="5255260"/>
                    </a:xfrm>
                    <a:prstGeom prst="rect">
                      <a:avLst/>
                    </a:prstGeom>
                    <a:noFill/>
                  </pic:spPr>
                </pic:pic>
              </a:graphicData>
            </a:graphic>
          </wp:inline>
        </w:drawing>
      </w:r>
    </w:p>
    <w:p w14:paraId="5E4C09CB" w14:textId="21CBBA62" w:rsidR="00D5295E" w:rsidRDefault="00D5295E" w:rsidP="00881379"/>
    <w:p w14:paraId="65AAF31F" w14:textId="32A3B5DB" w:rsidR="003F1161" w:rsidRDefault="00C71A7E">
      <w:pPr>
        <w:spacing w:after="200" w:line="276" w:lineRule="auto"/>
      </w:pPr>
      <w:r>
        <w:rPr>
          <w:noProof/>
          <w:lang w:eastAsia="nl-NL"/>
        </w:rPr>
        <w:drawing>
          <wp:inline distT="0" distB="0" distL="0" distR="0" wp14:anchorId="45DF6DD6" wp14:editId="27C1032E">
            <wp:extent cx="4133215" cy="1493520"/>
            <wp:effectExtent l="0" t="0" r="63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3215" cy="1493520"/>
                    </a:xfrm>
                    <a:prstGeom prst="rect">
                      <a:avLst/>
                    </a:prstGeom>
                    <a:noFill/>
                  </pic:spPr>
                </pic:pic>
              </a:graphicData>
            </a:graphic>
          </wp:inline>
        </w:drawing>
      </w:r>
    </w:p>
    <w:p w14:paraId="2620954D" w14:textId="5B2CD525" w:rsidR="003F1161" w:rsidRDefault="003F1161">
      <w:pPr>
        <w:spacing w:after="200" w:line="276" w:lineRule="auto"/>
      </w:pPr>
    </w:p>
    <w:p w14:paraId="031EF7D3" w14:textId="77777777" w:rsidR="00302E9C" w:rsidRDefault="00302E9C">
      <w:pPr>
        <w:spacing w:after="200" w:line="276" w:lineRule="auto"/>
      </w:pPr>
    </w:p>
    <w:p w14:paraId="3A401AED" w14:textId="4F18C3D1" w:rsidR="00302E9C" w:rsidRDefault="00302E9C">
      <w:pPr>
        <w:spacing w:after="200" w:line="276" w:lineRule="auto"/>
      </w:pPr>
      <w:r w:rsidRPr="00302E9C">
        <w:t xml:space="preserve">  </w:t>
      </w:r>
      <w:r w:rsidR="00404905" w:rsidRPr="00404905">
        <w:t xml:space="preserve"> </w:t>
      </w:r>
      <w:r>
        <w:br w:type="page"/>
      </w:r>
    </w:p>
    <w:p w14:paraId="4855C97E" w14:textId="77777777" w:rsidR="00302E9C" w:rsidRDefault="00302E9C" w:rsidP="00881379"/>
    <w:p w14:paraId="5378895B" w14:textId="468C943B" w:rsidR="002629F3" w:rsidRPr="002629F3" w:rsidRDefault="00E91037" w:rsidP="00A56956">
      <w:pPr>
        <w:pStyle w:val="Kop2"/>
      </w:pPr>
      <w:r>
        <w:t>V</w:t>
      </w:r>
      <w:r w:rsidR="00C03137">
        <w:t>erslag Technisch Kader</w:t>
      </w:r>
      <w:r w:rsidR="00A56956">
        <w:br/>
      </w:r>
    </w:p>
    <w:p w14:paraId="6A9E536C" w14:textId="3712C954" w:rsidR="002629F3" w:rsidRPr="002629F3" w:rsidRDefault="002629F3" w:rsidP="002629F3">
      <w:r w:rsidRPr="002629F3">
        <w:rPr>
          <w:b/>
        </w:rPr>
        <w:t>Leiding:</w:t>
      </w:r>
      <w:r w:rsidRPr="002629F3">
        <w:t xml:space="preserve">  In 2021 zijn er weer een aantal veranderingen geweest. Veel wisselingen, een aantal nieuwe trainers en assistenten en een aantal die ons hebben verlaten.   </w:t>
      </w:r>
      <w:r>
        <w:t>De leiding bestond in 2021 uit:</w:t>
      </w:r>
      <w:r w:rsidRPr="002629F3">
        <w:t xml:space="preserve"> Marina </w:t>
      </w:r>
      <w:proofErr w:type="spellStart"/>
      <w:r w:rsidRPr="002629F3">
        <w:t>Sakharova</w:t>
      </w:r>
      <w:proofErr w:type="spellEnd"/>
      <w:r w:rsidRPr="002629F3">
        <w:t xml:space="preserve">, </w:t>
      </w:r>
      <w:proofErr w:type="spellStart"/>
      <w:r w:rsidRPr="002629F3">
        <w:t>Kaj</w:t>
      </w:r>
      <w:proofErr w:type="spellEnd"/>
      <w:r>
        <w:t xml:space="preserve"> van der Voort</w:t>
      </w:r>
      <w:r w:rsidRPr="002629F3">
        <w:t xml:space="preserve">, </w:t>
      </w:r>
      <w:proofErr w:type="spellStart"/>
      <w:r w:rsidRPr="002629F3">
        <w:t>Alinde</w:t>
      </w:r>
      <w:proofErr w:type="spellEnd"/>
      <w:r w:rsidRPr="002629F3">
        <w:t xml:space="preserve"> Scholten, Wietske van Blokland, Floor Bleeker, Vera Meekes, </w:t>
      </w:r>
      <w:proofErr w:type="spellStart"/>
      <w:r w:rsidRPr="002629F3">
        <w:t>Dania</w:t>
      </w:r>
      <w:proofErr w:type="spellEnd"/>
      <w:r w:rsidRPr="002629F3">
        <w:t xml:space="preserve"> Vos, Esther van Schaik en Guido van Beuzekom als regelmatige invaller</w:t>
      </w:r>
    </w:p>
    <w:p w14:paraId="56F34653" w14:textId="77777777" w:rsidR="002629F3" w:rsidRPr="002629F3" w:rsidRDefault="002629F3" w:rsidP="002629F3">
      <w:r w:rsidRPr="002629F3">
        <w:rPr>
          <w:b/>
        </w:rPr>
        <w:t>Assistenten</w:t>
      </w:r>
      <w:r w:rsidRPr="002629F3">
        <w:t xml:space="preserve">: </w:t>
      </w:r>
      <w:proofErr w:type="spellStart"/>
      <w:r w:rsidRPr="002629F3">
        <w:t>Finette</w:t>
      </w:r>
      <w:proofErr w:type="spellEnd"/>
      <w:r w:rsidRPr="002629F3">
        <w:t xml:space="preserve"> Jansen, Hai </w:t>
      </w:r>
      <w:proofErr w:type="spellStart"/>
      <w:r w:rsidRPr="002629F3">
        <w:t>Yan</w:t>
      </w:r>
      <w:proofErr w:type="spellEnd"/>
      <w:r w:rsidRPr="002629F3">
        <w:t xml:space="preserve"> Flier, Kyara Stam</w:t>
      </w:r>
    </w:p>
    <w:p w14:paraId="4DDDD42A" w14:textId="77777777" w:rsidR="002629F3" w:rsidRPr="002629F3" w:rsidRDefault="002629F3" w:rsidP="002629F3">
      <w:r w:rsidRPr="002629F3">
        <w:rPr>
          <w:b/>
        </w:rPr>
        <w:t xml:space="preserve">Materiaal </w:t>
      </w:r>
      <w:r w:rsidRPr="002629F3">
        <w:t xml:space="preserve">  Niets aangeschaft.</w:t>
      </w:r>
    </w:p>
    <w:p w14:paraId="52212C51" w14:textId="77777777" w:rsidR="002629F3" w:rsidRPr="002629F3" w:rsidRDefault="002629F3" w:rsidP="002629F3">
      <w:pPr>
        <w:rPr>
          <w:b/>
        </w:rPr>
      </w:pPr>
      <w:r w:rsidRPr="002629F3">
        <w:rPr>
          <w:b/>
        </w:rPr>
        <w:t xml:space="preserve">Lessen &amp; wedstrijden  </w:t>
      </w:r>
      <w:proofErr w:type="spellStart"/>
      <w:r w:rsidRPr="002629F3">
        <w:rPr>
          <w:b/>
        </w:rPr>
        <w:t>Acrogym</w:t>
      </w:r>
      <w:proofErr w:type="spellEnd"/>
      <w:r w:rsidRPr="002629F3">
        <w:rPr>
          <w:b/>
        </w:rPr>
        <w:t xml:space="preserve">, recreatief turnen en senioren: </w:t>
      </w:r>
    </w:p>
    <w:p w14:paraId="5DAE1031" w14:textId="77777777" w:rsidR="002629F3" w:rsidRPr="002629F3" w:rsidRDefault="002629F3" w:rsidP="002629F3">
      <w:r w:rsidRPr="002629F3">
        <w:rPr>
          <w:b/>
        </w:rPr>
        <w:t xml:space="preserve"> januari 2021</w:t>
      </w:r>
      <w:r w:rsidRPr="002629F3">
        <w:t xml:space="preserve"> Met de </w:t>
      </w:r>
      <w:proofErr w:type="spellStart"/>
      <w:r w:rsidRPr="002629F3">
        <w:t>Acro</w:t>
      </w:r>
      <w:proofErr w:type="spellEnd"/>
      <w:r w:rsidRPr="002629F3">
        <w:t xml:space="preserve"> eerst nog even wat online trainingen gedaan. Half januari mochten we weer met elkaar trainen. Met de recreatie en het </w:t>
      </w:r>
      <w:proofErr w:type="spellStart"/>
      <w:r w:rsidRPr="002629F3">
        <w:t>freerunnen</w:t>
      </w:r>
      <w:proofErr w:type="spellEnd"/>
      <w:r w:rsidRPr="002629F3">
        <w:t xml:space="preserve"> hebben we dat nogmaals bij Zaanland kunnen doen. De </w:t>
      </w:r>
      <w:proofErr w:type="spellStart"/>
      <w:r w:rsidRPr="002629F3">
        <w:t>Acro</w:t>
      </w:r>
      <w:proofErr w:type="spellEnd"/>
      <w:r w:rsidRPr="002629F3">
        <w:t xml:space="preserve"> kon terecht op het schoolplein van de Dijk naast de gymzaal .</w:t>
      </w:r>
    </w:p>
    <w:p w14:paraId="79B00FCC" w14:textId="77777777" w:rsidR="002629F3" w:rsidRPr="002629F3" w:rsidRDefault="002629F3" w:rsidP="002629F3">
      <w:r w:rsidRPr="002629F3">
        <w:t>De recreatie groepen van westerwatering zijn in mei bij de gymzaal in westerwatering aan de gang gegaan.</w:t>
      </w:r>
    </w:p>
    <w:p w14:paraId="725B09CE" w14:textId="77777777" w:rsidR="002629F3" w:rsidRPr="002629F3" w:rsidRDefault="002629F3" w:rsidP="002629F3">
      <w:r w:rsidRPr="002629F3">
        <w:t xml:space="preserve">De wedstrijden zijn dit seizoen geheel niet doorgegaan. </w:t>
      </w:r>
    </w:p>
    <w:p w14:paraId="2994180D" w14:textId="77777777" w:rsidR="002629F3" w:rsidRPr="002629F3" w:rsidRDefault="002629F3" w:rsidP="002629F3">
      <w:pPr>
        <w:rPr>
          <w:bCs/>
        </w:rPr>
      </w:pPr>
      <w:r w:rsidRPr="002629F3">
        <w:rPr>
          <w:b/>
        </w:rPr>
        <w:t>November</w:t>
      </w:r>
      <w:r w:rsidRPr="002629F3">
        <w:rPr>
          <w:bCs/>
        </w:rPr>
        <w:t xml:space="preserve"> BOAC Is een op zich zelf staande </w:t>
      </w:r>
      <w:proofErr w:type="spellStart"/>
      <w:r w:rsidRPr="002629F3">
        <w:rPr>
          <w:bCs/>
        </w:rPr>
        <w:t>acrowedstrijd</w:t>
      </w:r>
      <w:proofErr w:type="spellEnd"/>
      <w:r w:rsidRPr="002629F3">
        <w:rPr>
          <w:bCs/>
        </w:rPr>
        <w:t xml:space="preserve"> waar met een aantal teams aan meegedaan werd. </w:t>
      </w:r>
    </w:p>
    <w:p w14:paraId="316B7A13" w14:textId="77777777" w:rsidR="002629F3" w:rsidRPr="002629F3" w:rsidRDefault="002629F3" w:rsidP="002629F3">
      <w:pPr>
        <w:rPr>
          <w:bCs/>
        </w:rPr>
      </w:pPr>
      <w:r w:rsidRPr="002629F3">
        <w:rPr>
          <w:bCs/>
        </w:rPr>
        <w:t>We waren bang dat dit ook niet door kon gaan, maar ze kregen gelukkig toestemming.</w:t>
      </w:r>
    </w:p>
    <w:p w14:paraId="0336EC18" w14:textId="5FC86132" w:rsidR="002629F3" w:rsidRPr="002629F3" w:rsidRDefault="002629F3" w:rsidP="002629F3">
      <w:pPr>
        <w:rPr>
          <w:bCs/>
        </w:rPr>
      </w:pPr>
      <w:r w:rsidRPr="002629F3">
        <w:rPr>
          <w:b/>
        </w:rPr>
        <w:t>December</w:t>
      </w:r>
      <w:r w:rsidRPr="002629F3">
        <w:rPr>
          <w:bCs/>
        </w:rPr>
        <w:t xml:space="preserve"> De laatste </w:t>
      </w:r>
      <w:proofErr w:type="spellStart"/>
      <w:r w:rsidRPr="002629F3">
        <w:rPr>
          <w:bCs/>
        </w:rPr>
        <w:t>acroles</w:t>
      </w:r>
      <w:proofErr w:type="spellEnd"/>
      <w:r w:rsidRPr="002629F3">
        <w:rPr>
          <w:bCs/>
        </w:rPr>
        <w:t xml:space="preserve"> van dit jaar hebben we kunnen doen met een teampresentatie. Helaas mochten we geen toeschouwers toelaten, maar dit werd opgelost door een li</w:t>
      </w:r>
      <w:r w:rsidR="00A05F59">
        <w:rPr>
          <w:bCs/>
        </w:rPr>
        <w:t>v</w:t>
      </w:r>
      <w:r w:rsidRPr="002629F3">
        <w:rPr>
          <w:bCs/>
        </w:rPr>
        <w:t xml:space="preserve">estream te organiseren. Iedereen die wilde kon op deze manier de wedstrijd toch </w:t>
      </w:r>
      <w:r w:rsidR="00A05F59">
        <w:rPr>
          <w:bCs/>
        </w:rPr>
        <w:t>volgen</w:t>
      </w:r>
      <w:r w:rsidRPr="002629F3">
        <w:rPr>
          <w:bCs/>
        </w:rPr>
        <w:t>.</w:t>
      </w:r>
    </w:p>
    <w:p w14:paraId="210B02BB" w14:textId="77777777" w:rsidR="002629F3" w:rsidRPr="002629F3" w:rsidRDefault="002629F3" w:rsidP="002629F3"/>
    <w:p w14:paraId="3B0A8298" w14:textId="0C62A6B2" w:rsidR="002629F3" w:rsidRDefault="002629F3">
      <w:pPr>
        <w:spacing w:after="200" w:line="276" w:lineRule="auto"/>
      </w:pPr>
      <w:r>
        <w:br w:type="page"/>
      </w:r>
    </w:p>
    <w:p w14:paraId="3FA1A633" w14:textId="77777777" w:rsidR="00E76C4F" w:rsidRPr="007C27B7" w:rsidRDefault="00E76C4F" w:rsidP="00D712BB">
      <w:pPr>
        <w:shd w:val="clear" w:color="auto" w:fill="FFFFFF"/>
        <w:spacing w:after="0" w:line="240" w:lineRule="auto"/>
        <w:textAlignment w:val="baseline"/>
      </w:pPr>
    </w:p>
    <w:p w14:paraId="1D40E1CE" w14:textId="77777777" w:rsidR="00082E59" w:rsidRDefault="00C03137" w:rsidP="00C03137">
      <w:pPr>
        <w:pStyle w:val="Kop2"/>
      </w:pPr>
      <w:r w:rsidRPr="00C03137">
        <w:t>Verslag Jeugdraad</w:t>
      </w:r>
    </w:p>
    <w:p w14:paraId="2545AAA9" w14:textId="77777777" w:rsidR="00A05F59" w:rsidRPr="00A05F59" w:rsidRDefault="00A05F59" w:rsidP="00A05F59"/>
    <w:p w14:paraId="453F3EA9" w14:textId="77777777" w:rsidR="002629F3" w:rsidRPr="002629F3" w:rsidRDefault="002629F3" w:rsidP="002629F3">
      <w:pPr>
        <w:rPr>
          <w:sz w:val="21"/>
          <w:szCs w:val="21"/>
        </w:rPr>
      </w:pPr>
      <w:r w:rsidRPr="002629F3">
        <w:rPr>
          <w:sz w:val="21"/>
          <w:szCs w:val="21"/>
        </w:rPr>
        <w:t xml:space="preserve">In 2021 hebben er een aantal veranderingen plaatsgevonden bij de Jeugdraad. Na vele jaren in de Jeugdraad te hebben gezeten, zijn Kyara Stam en Floor Bleeker gestopt met de Jeugdraad. We bedanken hen hartelijk voor de enthousiaste inzet. Daarentegen zijn er ook drie nieuwe leden bijgekomen, namelijk Chantal Verhoeven, Femke Verhoeven en </w:t>
      </w:r>
      <w:proofErr w:type="spellStart"/>
      <w:r w:rsidRPr="002629F3">
        <w:rPr>
          <w:sz w:val="21"/>
          <w:szCs w:val="21"/>
        </w:rPr>
        <w:t>Lâle</w:t>
      </w:r>
      <w:proofErr w:type="spellEnd"/>
      <w:r w:rsidRPr="002629F3">
        <w:rPr>
          <w:sz w:val="21"/>
          <w:szCs w:val="21"/>
        </w:rPr>
        <w:t xml:space="preserve"> </w:t>
      </w:r>
      <w:proofErr w:type="spellStart"/>
      <w:r w:rsidRPr="002629F3">
        <w:rPr>
          <w:sz w:val="21"/>
          <w:szCs w:val="21"/>
        </w:rPr>
        <w:t>Bozkurt</w:t>
      </w:r>
      <w:proofErr w:type="spellEnd"/>
      <w:r w:rsidRPr="002629F3">
        <w:rPr>
          <w:sz w:val="21"/>
          <w:szCs w:val="21"/>
        </w:rPr>
        <w:t xml:space="preserve">. Zij vormen samen met Hai </w:t>
      </w:r>
      <w:proofErr w:type="spellStart"/>
      <w:r w:rsidRPr="002629F3">
        <w:rPr>
          <w:sz w:val="21"/>
          <w:szCs w:val="21"/>
        </w:rPr>
        <w:t>Yan</w:t>
      </w:r>
      <w:proofErr w:type="spellEnd"/>
      <w:r w:rsidRPr="002629F3">
        <w:rPr>
          <w:sz w:val="21"/>
          <w:szCs w:val="21"/>
        </w:rPr>
        <w:t xml:space="preserve"> Flier en Evelien Hotting momenteel de Jeugdraad. Activiteiten die de Jeugdraad in 2021 georganiseerd hebben zijn: het bowlevenement en het pietenfeest. De CCO-disco en de </w:t>
      </w:r>
      <w:proofErr w:type="spellStart"/>
      <w:r w:rsidRPr="002629F3">
        <w:rPr>
          <w:sz w:val="21"/>
          <w:szCs w:val="21"/>
        </w:rPr>
        <w:t>zwemdag</w:t>
      </w:r>
      <w:proofErr w:type="spellEnd"/>
      <w:r w:rsidRPr="002629F3">
        <w:rPr>
          <w:sz w:val="21"/>
          <w:szCs w:val="21"/>
        </w:rPr>
        <w:t xml:space="preserve"> konden dit jaar helaas niet doorgaan in verband met Corona. Wij hopen dat in 2022 de activiteiten weer door kunnen gaan. Tijdens de ALV 2022 zal de Jeugdraad een presentatie houden over alle activiteiten die wij doen in een jaar. </w:t>
      </w:r>
    </w:p>
    <w:p w14:paraId="5D23547B" w14:textId="0D5B4194" w:rsidR="00FB6909" w:rsidRDefault="002629F3" w:rsidP="00D66D77">
      <w:pPr>
        <w:rPr>
          <w:sz w:val="21"/>
          <w:szCs w:val="21"/>
        </w:rPr>
      </w:pPr>
      <w:r w:rsidRPr="002629F3">
        <w:rPr>
          <w:sz w:val="21"/>
          <w:szCs w:val="21"/>
        </w:rPr>
        <w:t> </w:t>
      </w:r>
    </w:p>
    <w:p w14:paraId="7DC66D23" w14:textId="464F4BBF" w:rsidR="00DA479D" w:rsidRDefault="00DA479D" w:rsidP="003123F8">
      <w:pPr>
        <w:spacing w:line="240" w:lineRule="auto"/>
        <w:ind w:firstLine="720"/>
        <w:jc w:val="right"/>
        <w:rPr>
          <w:rFonts w:cstheme="minorHAnsi"/>
          <w:i/>
          <w:sz w:val="21"/>
          <w:szCs w:val="21"/>
        </w:rPr>
      </w:pPr>
      <w:r w:rsidRPr="00E76C4F">
        <w:rPr>
          <w:rFonts w:cstheme="minorHAnsi"/>
          <w:i/>
          <w:sz w:val="21"/>
          <w:szCs w:val="21"/>
        </w:rPr>
        <w:t xml:space="preserve">Namens de jeugdraad, </w:t>
      </w:r>
      <w:r w:rsidR="002629F3">
        <w:rPr>
          <w:rFonts w:cstheme="minorHAnsi"/>
          <w:i/>
          <w:sz w:val="21"/>
          <w:szCs w:val="21"/>
        </w:rPr>
        <w:t xml:space="preserve">Hai </w:t>
      </w:r>
      <w:proofErr w:type="spellStart"/>
      <w:r w:rsidR="002629F3">
        <w:rPr>
          <w:rFonts w:cstheme="minorHAnsi"/>
          <w:i/>
          <w:sz w:val="21"/>
          <w:szCs w:val="21"/>
        </w:rPr>
        <w:t>Yan</w:t>
      </w:r>
      <w:proofErr w:type="spellEnd"/>
      <w:r w:rsidR="002629F3">
        <w:rPr>
          <w:rFonts w:cstheme="minorHAnsi"/>
          <w:i/>
          <w:sz w:val="21"/>
          <w:szCs w:val="21"/>
        </w:rPr>
        <w:t xml:space="preserve"> Flier</w:t>
      </w:r>
    </w:p>
    <w:p w14:paraId="4E4D2F58" w14:textId="4BF714A2" w:rsidR="000510B1" w:rsidRDefault="000510B1" w:rsidP="000510B1">
      <w:pPr>
        <w:pStyle w:val="Kop2"/>
      </w:pPr>
      <w:r w:rsidRPr="000510B1">
        <w:t>PR-commissie</w:t>
      </w:r>
    </w:p>
    <w:p w14:paraId="0E1A1D88" w14:textId="77777777" w:rsidR="000510B1" w:rsidRPr="000510B1" w:rsidRDefault="000510B1" w:rsidP="000510B1"/>
    <w:p w14:paraId="2B85F31D" w14:textId="173EABF6" w:rsidR="000510B1" w:rsidRPr="000510B1" w:rsidRDefault="000510B1" w:rsidP="000510B1">
      <w:r>
        <w:t xml:space="preserve">Graag willen we Martine Verhoeven bedanken, die in het afgelopen jaar diverse artikelen en foto’s en  wervingsteksten voor bestuur en trainers  op de sociale kanalen en in de krant heeft verzorgd. </w:t>
      </w:r>
    </w:p>
    <w:p w14:paraId="69FFB654" w14:textId="77777777" w:rsidR="000510B1" w:rsidRPr="000510B1" w:rsidRDefault="000510B1" w:rsidP="000510B1">
      <w:pPr>
        <w:spacing w:after="0" w:line="240" w:lineRule="auto"/>
        <w:ind w:left="6480" w:firstLine="720"/>
        <w:rPr>
          <w:rFonts w:cs="Arial"/>
          <w:i/>
          <w:sz w:val="21"/>
          <w:szCs w:val="21"/>
        </w:rPr>
      </w:pPr>
      <w:r w:rsidRPr="000510B1">
        <w:rPr>
          <w:rFonts w:cs="Arial"/>
          <w:i/>
          <w:sz w:val="21"/>
          <w:szCs w:val="21"/>
        </w:rPr>
        <w:t xml:space="preserve">Het Bestuur van </w:t>
      </w:r>
      <w:proofErr w:type="spellStart"/>
      <w:r w:rsidRPr="000510B1">
        <w:rPr>
          <w:rFonts w:cs="Arial"/>
          <w:i/>
          <w:sz w:val="21"/>
          <w:szCs w:val="21"/>
        </w:rPr>
        <w:t>Carna</w:t>
      </w:r>
      <w:proofErr w:type="spellEnd"/>
      <w:r w:rsidRPr="000510B1">
        <w:rPr>
          <w:rFonts w:cs="Arial"/>
          <w:i/>
          <w:sz w:val="21"/>
          <w:szCs w:val="21"/>
        </w:rPr>
        <w:t xml:space="preserve"> Concordia Olympia</w:t>
      </w:r>
    </w:p>
    <w:p w14:paraId="4687EE73" w14:textId="77777777" w:rsidR="00DA479D" w:rsidRPr="000510B1" w:rsidRDefault="00DA479D" w:rsidP="000510B1">
      <w:pPr>
        <w:spacing w:after="0" w:line="240" w:lineRule="auto"/>
        <w:rPr>
          <w:rFonts w:cs="Arial"/>
          <w:sz w:val="21"/>
          <w:szCs w:val="21"/>
        </w:rPr>
      </w:pPr>
    </w:p>
    <w:p w14:paraId="67D3803A" w14:textId="77777777" w:rsidR="00082E59" w:rsidRPr="003123F8" w:rsidRDefault="00082E59" w:rsidP="003123F8">
      <w:pPr>
        <w:pStyle w:val="Kop2"/>
        <w:rPr>
          <w:rFonts w:cs="Arial"/>
        </w:rPr>
      </w:pPr>
      <w:r w:rsidRPr="00C03137">
        <w:t xml:space="preserve">Vrijwilligers </w:t>
      </w:r>
    </w:p>
    <w:p w14:paraId="37EB11BB" w14:textId="77777777" w:rsidR="00FB6909" w:rsidRDefault="00FB6909" w:rsidP="00C03137">
      <w:pPr>
        <w:pStyle w:val="Geenafstand"/>
        <w:rPr>
          <w:rFonts w:cs="Arial"/>
          <w:sz w:val="21"/>
          <w:szCs w:val="21"/>
          <w:lang w:val="nl-NL"/>
        </w:rPr>
      </w:pPr>
    </w:p>
    <w:p w14:paraId="5013F28C" w14:textId="3CD75288" w:rsidR="00082E59" w:rsidRDefault="00082E59" w:rsidP="00C03137">
      <w:pPr>
        <w:pStyle w:val="Geenafstand"/>
        <w:rPr>
          <w:rFonts w:cs="Arial"/>
          <w:sz w:val="21"/>
          <w:szCs w:val="21"/>
          <w:lang w:val="nl-NL"/>
        </w:rPr>
      </w:pPr>
      <w:r w:rsidRPr="003123F8">
        <w:rPr>
          <w:rFonts w:cs="Arial"/>
          <w:sz w:val="21"/>
          <w:szCs w:val="21"/>
          <w:lang w:val="nl-NL"/>
        </w:rPr>
        <w:t>Bij deze</w:t>
      </w:r>
      <w:r w:rsidR="00320EB3">
        <w:rPr>
          <w:rFonts w:cs="Arial"/>
          <w:sz w:val="21"/>
          <w:szCs w:val="21"/>
          <w:lang w:val="nl-NL"/>
        </w:rPr>
        <w:t>n</w:t>
      </w:r>
      <w:r w:rsidRPr="003123F8">
        <w:rPr>
          <w:rFonts w:cs="Arial"/>
          <w:sz w:val="21"/>
          <w:szCs w:val="21"/>
          <w:lang w:val="nl-NL"/>
        </w:rPr>
        <w:t xml:space="preserve"> willen we alle ouders, verzorgers en leden bedanken voor </w:t>
      </w:r>
      <w:r w:rsidR="000510B1">
        <w:rPr>
          <w:rFonts w:cs="Arial"/>
          <w:sz w:val="21"/>
          <w:szCs w:val="21"/>
          <w:lang w:val="nl-NL"/>
        </w:rPr>
        <w:t xml:space="preserve">de hulp die </w:t>
      </w:r>
      <w:r w:rsidR="0057343B">
        <w:rPr>
          <w:rFonts w:cs="Arial"/>
          <w:sz w:val="21"/>
          <w:szCs w:val="21"/>
          <w:lang w:val="nl-NL"/>
        </w:rPr>
        <w:t xml:space="preserve">wij hebben </w:t>
      </w:r>
      <w:r w:rsidR="000510B1">
        <w:rPr>
          <w:rFonts w:cs="Arial"/>
          <w:sz w:val="21"/>
          <w:szCs w:val="21"/>
          <w:lang w:val="nl-NL"/>
        </w:rPr>
        <w:t xml:space="preserve">gedurende het seizoen hebben </w:t>
      </w:r>
      <w:r w:rsidR="0057343B">
        <w:rPr>
          <w:rFonts w:cs="Arial"/>
          <w:sz w:val="21"/>
          <w:szCs w:val="21"/>
          <w:lang w:val="nl-NL"/>
        </w:rPr>
        <w:t>ontvangen</w:t>
      </w:r>
      <w:r w:rsidR="000510B1">
        <w:rPr>
          <w:rFonts w:cs="Arial"/>
          <w:sz w:val="21"/>
          <w:szCs w:val="21"/>
          <w:lang w:val="nl-NL"/>
        </w:rPr>
        <w:t>.</w:t>
      </w:r>
      <w:r w:rsidRPr="003123F8">
        <w:rPr>
          <w:rFonts w:cs="Arial"/>
          <w:sz w:val="21"/>
          <w:szCs w:val="21"/>
          <w:lang w:val="nl-NL"/>
        </w:rPr>
        <w:t xml:space="preserve"> </w:t>
      </w:r>
      <w:r w:rsidR="000510B1">
        <w:rPr>
          <w:rFonts w:cs="Arial"/>
          <w:sz w:val="21"/>
          <w:szCs w:val="21"/>
          <w:lang w:val="nl-NL"/>
        </w:rPr>
        <w:t>Voor een vereniging als CCO is de inzet van en ondersteuning door vrijwilligers van levensbelang. Iedereen die hieraan zijn steentje heeft bijgedragen: hartelijk dank!</w:t>
      </w:r>
      <w:r w:rsidRPr="003123F8">
        <w:rPr>
          <w:rFonts w:cs="Arial"/>
          <w:sz w:val="21"/>
          <w:szCs w:val="21"/>
          <w:lang w:val="nl-NL"/>
        </w:rPr>
        <w:t xml:space="preserve"> </w:t>
      </w:r>
    </w:p>
    <w:p w14:paraId="284CC6DE" w14:textId="77777777" w:rsidR="00FB6909" w:rsidRPr="003123F8" w:rsidRDefault="00FB6909" w:rsidP="00C03137">
      <w:pPr>
        <w:pStyle w:val="Geenafstand"/>
        <w:rPr>
          <w:rFonts w:cs="Arial"/>
          <w:sz w:val="21"/>
          <w:szCs w:val="21"/>
          <w:lang w:val="nl-NL"/>
        </w:rPr>
      </w:pPr>
    </w:p>
    <w:p w14:paraId="2475FC9B" w14:textId="77777777" w:rsidR="00082E59" w:rsidRPr="00320EB3" w:rsidRDefault="00320EB3" w:rsidP="00320EB3">
      <w:pPr>
        <w:spacing w:after="0" w:line="240" w:lineRule="auto"/>
        <w:ind w:left="720" w:firstLine="720"/>
        <w:jc w:val="right"/>
        <w:rPr>
          <w:rFonts w:cs="Arial"/>
          <w:i/>
          <w:sz w:val="21"/>
          <w:szCs w:val="21"/>
        </w:rPr>
      </w:pPr>
      <w:r>
        <w:rPr>
          <w:rFonts w:cs="Arial"/>
          <w:i/>
          <w:sz w:val="21"/>
          <w:szCs w:val="21"/>
        </w:rPr>
        <w:t xml:space="preserve">Het Bestuur van </w:t>
      </w:r>
      <w:proofErr w:type="spellStart"/>
      <w:r>
        <w:rPr>
          <w:rFonts w:cs="Arial"/>
          <w:i/>
          <w:sz w:val="21"/>
          <w:szCs w:val="21"/>
        </w:rPr>
        <w:t>Carna</w:t>
      </w:r>
      <w:proofErr w:type="spellEnd"/>
      <w:r>
        <w:rPr>
          <w:rFonts w:cs="Arial"/>
          <w:i/>
          <w:sz w:val="21"/>
          <w:szCs w:val="21"/>
        </w:rPr>
        <w:t xml:space="preserve"> Concordia Olympia</w:t>
      </w:r>
    </w:p>
    <w:sectPr w:rsidR="00082E59" w:rsidRPr="00320EB3" w:rsidSect="000B068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4C32A" w14:textId="77777777" w:rsidR="00BB0E22" w:rsidRDefault="00BB0E22" w:rsidP="00881379">
      <w:pPr>
        <w:spacing w:after="0" w:line="240" w:lineRule="auto"/>
      </w:pPr>
      <w:r>
        <w:separator/>
      </w:r>
    </w:p>
  </w:endnote>
  <w:endnote w:type="continuationSeparator" w:id="0">
    <w:p w14:paraId="1FC47D47" w14:textId="77777777" w:rsidR="00BB0E22" w:rsidRDefault="00BB0E22" w:rsidP="0088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E394E" w14:textId="77777777" w:rsidR="00BB0E22" w:rsidRDefault="00BB0E22" w:rsidP="00881379">
      <w:pPr>
        <w:spacing w:after="0" w:line="240" w:lineRule="auto"/>
      </w:pPr>
      <w:r>
        <w:separator/>
      </w:r>
    </w:p>
  </w:footnote>
  <w:footnote w:type="continuationSeparator" w:id="0">
    <w:p w14:paraId="06535C43" w14:textId="77777777" w:rsidR="00BB0E22" w:rsidRDefault="00BB0E22" w:rsidP="008813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8B6"/>
    <w:multiLevelType w:val="hybridMultilevel"/>
    <w:tmpl w:val="7B749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552AC3"/>
    <w:multiLevelType w:val="hybridMultilevel"/>
    <w:tmpl w:val="DEBEB3EA"/>
    <w:lvl w:ilvl="0" w:tplc="D21C29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7F6FF4"/>
    <w:multiLevelType w:val="hybridMultilevel"/>
    <w:tmpl w:val="40B82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6230C44"/>
    <w:multiLevelType w:val="hybridMultilevel"/>
    <w:tmpl w:val="05D046C6"/>
    <w:lvl w:ilvl="0" w:tplc="8206AA12">
      <w:numFmt w:val="bullet"/>
      <w:lvlText w:val="-"/>
      <w:lvlJc w:val="left"/>
      <w:pPr>
        <w:ind w:left="720" w:hanging="360"/>
      </w:pPr>
      <w:rPr>
        <w:rFonts w:ascii="Comic Sans MS" w:eastAsia="Batang"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C775B8A"/>
    <w:multiLevelType w:val="hybridMultilevel"/>
    <w:tmpl w:val="F75061AE"/>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D2F5F"/>
    <w:multiLevelType w:val="hybridMultilevel"/>
    <w:tmpl w:val="100A9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DE86A7F"/>
    <w:multiLevelType w:val="multilevel"/>
    <w:tmpl w:val="CA083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EF0A00"/>
    <w:multiLevelType w:val="hybridMultilevel"/>
    <w:tmpl w:val="B7EAF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A8C52B2"/>
    <w:multiLevelType w:val="multilevel"/>
    <w:tmpl w:val="9CC245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B863EE2"/>
    <w:multiLevelType w:val="hybridMultilevel"/>
    <w:tmpl w:val="68141F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BB7435"/>
    <w:multiLevelType w:val="hybridMultilevel"/>
    <w:tmpl w:val="D6CE1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FC953E1"/>
    <w:multiLevelType w:val="hybridMultilevel"/>
    <w:tmpl w:val="6EAC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7ED2542"/>
    <w:multiLevelType w:val="hybridMultilevel"/>
    <w:tmpl w:val="210C1D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2D577FE"/>
    <w:multiLevelType w:val="hybridMultilevel"/>
    <w:tmpl w:val="4BEABF3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4">
    <w:nsid w:val="56280C83"/>
    <w:multiLevelType w:val="hybridMultilevel"/>
    <w:tmpl w:val="068C8C26"/>
    <w:lvl w:ilvl="0" w:tplc="D21C29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11662BC"/>
    <w:multiLevelType w:val="hybridMultilevel"/>
    <w:tmpl w:val="36688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411286A"/>
    <w:multiLevelType w:val="hybridMultilevel"/>
    <w:tmpl w:val="62000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5"/>
  </w:num>
  <w:num w:numId="4">
    <w:abstractNumId w:val="11"/>
  </w:num>
  <w:num w:numId="5">
    <w:abstractNumId w:val="2"/>
  </w:num>
  <w:num w:numId="6">
    <w:abstractNumId w:val="16"/>
  </w:num>
  <w:num w:numId="7">
    <w:abstractNumId w:val="4"/>
  </w:num>
  <w:num w:numId="8">
    <w:abstractNumId w:val="3"/>
  </w:num>
  <w:num w:numId="9">
    <w:abstractNumId w:val="6"/>
  </w:num>
  <w:num w:numId="10">
    <w:abstractNumId w:val="7"/>
  </w:num>
  <w:num w:numId="11">
    <w:abstractNumId w:val="12"/>
  </w:num>
  <w:num w:numId="12">
    <w:abstractNumId w:val="10"/>
  </w:num>
  <w:num w:numId="13">
    <w:abstractNumId w:val="0"/>
  </w:num>
  <w:num w:numId="14">
    <w:abstractNumId w:val="8"/>
  </w:num>
  <w:num w:numId="15">
    <w:abstractNumId w:val="14"/>
  </w:num>
  <w:num w:numId="16">
    <w:abstractNumId w:val="1"/>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59"/>
    <w:rsid w:val="00011507"/>
    <w:rsid w:val="00033EF6"/>
    <w:rsid w:val="000510B1"/>
    <w:rsid w:val="00053724"/>
    <w:rsid w:val="000705BD"/>
    <w:rsid w:val="000813C6"/>
    <w:rsid w:val="00082E59"/>
    <w:rsid w:val="00091862"/>
    <w:rsid w:val="00096615"/>
    <w:rsid w:val="000A3B17"/>
    <w:rsid w:val="000B0682"/>
    <w:rsid w:val="000D155D"/>
    <w:rsid w:val="000D7539"/>
    <w:rsid w:val="000E5433"/>
    <w:rsid w:val="0010472A"/>
    <w:rsid w:val="00122A0A"/>
    <w:rsid w:val="00140754"/>
    <w:rsid w:val="00150322"/>
    <w:rsid w:val="001511AB"/>
    <w:rsid w:val="00183B8E"/>
    <w:rsid w:val="001973C5"/>
    <w:rsid w:val="001A2DDF"/>
    <w:rsid w:val="00203E27"/>
    <w:rsid w:val="002110C7"/>
    <w:rsid w:val="00220AE6"/>
    <w:rsid w:val="00220D99"/>
    <w:rsid w:val="00232C5C"/>
    <w:rsid w:val="00246053"/>
    <w:rsid w:val="00247153"/>
    <w:rsid w:val="002471A8"/>
    <w:rsid w:val="00251D97"/>
    <w:rsid w:val="00257D71"/>
    <w:rsid w:val="002629F3"/>
    <w:rsid w:val="00276A38"/>
    <w:rsid w:val="00277377"/>
    <w:rsid w:val="002D2707"/>
    <w:rsid w:val="002D79A3"/>
    <w:rsid w:val="002F5444"/>
    <w:rsid w:val="00302E9C"/>
    <w:rsid w:val="00305287"/>
    <w:rsid w:val="00306102"/>
    <w:rsid w:val="003123F8"/>
    <w:rsid w:val="00320EB3"/>
    <w:rsid w:val="00322B08"/>
    <w:rsid w:val="0035242D"/>
    <w:rsid w:val="00360B4B"/>
    <w:rsid w:val="00375A66"/>
    <w:rsid w:val="003A3308"/>
    <w:rsid w:val="003C20FB"/>
    <w:rsid w:val="003C3DAB"/>
    <w:rsid w:val="003D1746"/>
    <w:rsid w:val="003D19B0"/>
    <w:rsid w:val="003E5F3C"/>
    <w:rsid w:val="003F1161"/>
    <w:rsid w:val="00402358"/>
    <w:rsid w:val="00404905"/>
    <w:rsid w:val="0044280F"/>
    <w:rsid w:val="004450DF"/>
    <w:rsid w:val="00477794"/>
    <w:rsid w:val="00477BD1"/>
    <w:rsid w:val="004C5EE2"/>
    <w:rsid w:val="004F24E9"/>
    <w:rsid w:val="004F459D"/>
    <w:rsid w:val="00520597"/>
    <w:rsid w:val="00525267"/>
    <w:rsid w:val="00532BF8"/>
    <w:rsid w:val="0053769A"/>
    <w:rsid w:val="00542167"/>
    <w:rsid w:val="00553737"/>
    <w:rsid w:val="00565AC0"/>
    <w:rsid w:val="0057343B"/>
    <w:rsid w:val="005B1642"/>
    <w:rsid w:val="005B1A6E"/>
    <w:rsid w:val="005D7F5E"/>
    <w:rsid w:val="005E7CCD"/>
    <w:rsid w:val="005F2BAB"/>
    <w:rsid w:val="00602CF8"/>
    <w:rsid w:val="0060331B"/>
    <w:rsid w:val="0060362A"/>
    <w:rsid w:val="00666804"/>
    <w:rsid w:val="006807F9"/>
    <w:rsid w:val="006829BB"/>
    <w:rsid w:val="006A2669"/>
    <w:rsid w:val="006C3302"/>
    <w:rsid w:val="006D160F"/>
    <w:rsid w:val="006D5D43"/>
    <w:rsid w:val="006D7623"/>
    <w:rsid w:val="006E31D5"/>
    <w:rsid w:val="00703CBE"/>
    <w:rsid w:val="0070710F"/>
    <w:rsid w:val="00713AF1"/>
    <w:rsid w:val="007519EF"/>
    <w:rsid w:val="007607AB"/>
    <w:rsid w:val="00770B06"/>
    <w:rsid w:val="007737E7"/>
    <w:rsid w:val="00792E4C"/>
    <w:rsid w:val="007A0656"/>
    <w:rsid w:val="007A152C"/>
    <w:rsid w:val="007B6145"/>
    <w:rsid w:val="007C27B7"/>
    <w:rsid w:val="007C329E"/>
    <w:rsid w:val="007C3BEC"/>
    <w:rsid w:val="007C579D"/>
    <w:rsid w:val="007C6D42"/>
    <w:rsid w:val="007D14E4"/>
    <w:rsid w:val="007D7EC6"/>
    <w:rsid w:val="00807C43"/>
    <w:rsid w:val="008260A2"/>
    <w:rsid w:val="00827005"/>
    <w:rsid w:val="00855E33"/>
    <w:rsid w:val="00860695"/>
    <w:rsid w:val="0087277F"/>
    <w:rsid w:val="00881379"/>
    <w:rsid w:val="00890444"/>
    <w:rsid w:val="008A5C71"/>
    <w:rsid w:val="008C1EFD"/>
    <w:rsid w:val="008D026D"/>
    <w:rsid w:val="008E53DF"/>
    <w:rsid w:val="008F5FAF"/>
    <w:rsid w:val="00902698"/>
    <w:rsid w:val="009133A5"/>
    <w:rsid w:val="009279AF"/>
    <w:rsid w:val="009A11B2"/>
    <w:rsid w:val="009B24D9"/>
    <w:rsid w:val="009B616E"/>
    <w:rsid w:val="009C5E49"/>
    <w:rsid w:val="009C743D"/>
    <w:rsid w:val="009D2772"/>
    <w:rsid w:val="00A04090"/>
    <w:rsid w:val="00A05F59"/>
    <w:rsid w:val="00A4597A"/>
    <w:rsid w:val="00A56956"/>
    <w:rsid w:val="00A5769D"/>
    <w:rsid w:val="00AD4A83"/>
    <w:rsid w:val="00B304D0"/>
    <w:rsid w:val="00B522D2"/>
    <w:rsid w:val="00B5263E"/>
    <w:rsid w:val="00B83D7D"/>
    <w:rsid w:val="00BA1DF0"/>
    <w:rsid w:val="00BB0E22"/>
    <w:rsid w:val="00BC1FFD"/>
    <w:rsid w:val="00BD3711"/>
    <w:rsid w:val="00BD7810"/>
    <w:rsid w:val="00C03137"/>
    <w:rsid w:val="00C03FB2"/>
    <w:rsid w:val="00C05438"/>
    <w:rsid w:val="00C14B48"/>
    <w:rsid w:val="00C207AB"/>
    <w:rsid w:val="00C32D5A"/>
    <w:rsid w:val="00C618C3"/>
    <w:rsid w:val="00C63B66"/>
    <w:rsid w:val="00C644A1"/>
    <w:rsid w:val="00C64968"/>
    <w:rsid w:val="00C71A7E"/>
    <w:rsid w:val="00C72A05"/>
    <w:rsid w:val="00C82C25"/>
    <w:rsid w:val="00CB7D97"/>
    <w:rsid w:val="00CC78B2"/>
    <w:rsid w:val="00CE3466"/>
    <w:rsid w:val="00D23E32"/>
    <w:rsid w:val="00D5295E"/>
    <w:rsid w:val="00D52FD5"/>
    <w:rsid w:val="00D55462"/>
    <w:rsid w:val="00D57E54"/>
    <w:rsid w:val="00D66D77"/>
    <w:rsid w:val="00D712BB"/>
    <w:rsid w:val="00D7587A"/>
    <w:rsid w:val="00D76EAB"/>
    <w:rsid w:val="00D82947"/>
    <w:rsid w:val="00D85170"/>
    <w:rsid w:val="00D94B0E"/>
    <w:rsid w:val="00DA479D"/>
    <w:rsid w:val="00DA47C6"/>
    <w:rsid w:val="00DA4F71"/>
    <w:rsid w:val="00DB0E65"/>
    <w:rsid w:val="00DC4BA0"/>
    <w:rsid w:val="00DD7F17"/>
    <w:rsid w:val="00DF2305"/>
    <w:rsid w:val="00E0475A"/>
    <w:rsid w:val="00E5550B"/>
    <w:rsid w:val="00E600DE"/>
    <w:rsid w:val="00E70706"/>
    <w:rsid w:val="00E76AEE"/>
    <w:rsid w:val="00E76C4F"/>
    <w:rsid w:val="00E91037"/>
    <w:rsid w:val="00E96C8C"/>
    <w:rsid w:val="00EA151E"/>
    <w:rsid w:val="00EA5528"/>
    <w:rsid w:val="00ED1F39"/>
    <w:rsid w:val="00EE4E86"/>
    <w:rsid w:val="00EE6819"/>
    <w:rsid w:val="00EF0182"/>
    <w:rsid w:val="00F15268"/>
    <w:rsid w:val="00F268ED"/>
    <w:rsid w:val="00F40FBA"/>
    <w:rsid w:val="00F45238"/>
    <w:rsid w:val="00F5496C"/>
    <w:rsid w:val="00F86123"/>
    <w:rsid w:val="00FB6909"/>
    <w:rsid w:val="00FE0837"/>
    <w:rsid w:val="00FE77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3DAB"/>
    <w:pPr>
      <w:spacing w:after="160" w:line="259" w:lineRule="auto"/>
    </w:pPr>
    <w:rPr>
      <w:lang w:val="nl-NL"/>
    </w:rPr>
  </w:style>
  <w:style w:type="paragraph" w:styleId="Kop1">
    <w:name w:val="heading 1"/>
    <w:basedOn w:val="Standaard"/>
    <w:next w:val="Standaard"/>
    <w:link w:val="Kop1Char"/>
    <w:uiPriority w:val="9"/>
    <w:qFormat/>
    <w:rsid w:val="00C03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03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2E59"/>
    <w:pPr>
      <w:spacing w:after="0" w:line="240" w:lineRule="auto"/>
    </w:pPr>
  </w:style>
  <w:style w:type="paragraph" w:styleId="Lijstalinea">
    <w:name w:val="List Paragraph"/>
    <w:basedOn w:val="Standaard"/>
    <w:uiPriority w:val="34"/>
    <w:qFormat/>
    <w:rsid w:val="00860695"/>
    <w:pPr>
      <w:ind w:left="720"/>
      <w:contextualSpacing/>
    </w:pPr>
  </w:style>
  <w:style w:type="character" w:customStyle="1" w:styleId="Kop1Char">
    <w:name w:val="Kop 1 Char"/>
    <w:basedOn w:val="Standaardalinea-lettertype"/>
    <w:link w:val="Kop1"/>
    <w:uiPriority w:val="9"/>
    <w:rsid w:val="00C03137"/>
    <w:rPr>
      <w:rFonts w:asciiTheme="majorHAnsi" w:eastAsiaTheme="majorEastAsia" w:hAnsiTheme="majorHAnsi" w:cstheme="majorBidi"/>
      <w:b/>
      <w:bCs/>
      <w:color w:val="365F91" w:themeColor="accent1" w:themeShade="BF"/>
      <w:sz w:val="28"/>
      <w:szCs w:val="28"/>
      <w:lang w:val="nl-NL"/>
    </w:rPr>
  </w:style>
  <w:style w:type="character" w:customStyle="1" w:styleId="Kop2Char">
    <w:name w:val="Kop 2 Char"/>
    <w:basedOn w:val="Standaardalinea-lettertype"/>
    <w:link w:val="Kop2"/>
    <w:uiPriority w:val="9"/>
    <w:rsid w:val="00C03137"/>
    <w:rPr>
      <w:rFonts w:asciiTheme="majorHAnsi" w:eastAsiaTheme="majorEastAsia" w:hAnsiTheme="majorHAnsi" w:cstheme="majorBidi"/>
      <w:b/>
      <w:bCs/>
      <w:color w:val="4F81BD" w:themeColor="accent1"/>
      <w:sz w:val="26"/>
      <w:szCs w:val="26"/>
      <w:lang w:val="nl-NL"/>
    </w:rPr>
  </w:style>
  <w:style w:type="paragraph" w:styleId="Titel">
    <w:name w:val="Title"/>
    <w:basedOn w:val="Standaard"/>
    <w:next w:val="Standaard"/>
    <w:link w:val="TitelChar"/>
    <w:uiPriority w:val="10"/>
    <w:qFormat/>
    <w:rsid w:val="00807C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07C43"/>
    <w:rPr>
      <w:rFonts w:asciiTheme="majorHAnsi" w:eastAsiaTheme="majorEastAsia" w:hAnsiTheme="majorHAnsi" w:cstheme="majorBidi"/>
      <w:color w:val="17365D" w:themeColor="text2" w:themeShade="BF"/>
      <w:spacing w:val="5"/>
      <w:kern w:val="28"/>
      <w:sz w:val="52"/>
      <w:szCs w:val="52"/>
      <w:lang w:val="nl-NL"/>
    </w:rPr>
  </w:style>
  <w:style w:type="paragraph" w:styleId="Ballontekst">
    <w:name w:val="Balloon Text"/>
    <w:basedOn w:val="Standaard"/>
    <w:link w:val="BallontekstChar"/>
    <w:uiPriority w:val="99"/>
    <w:semiHidden/>
    <w:unhideWhenUsed/>
    <w:rsid w:val="00A040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4090"/>
    <w:rPr>
      <w:rFonts w:ascii="Tahoma" w:hAnsi="Tahoma" w:cs="Tahoma"/>
      <w:sz w:val="16"/>
      <w:szCs w:val="16"/>
      <w:lang w:val="nl-NL"/>
    </w:rPr>
  </w:style>
  <w:style w:type="character" w:styleId="Hyperlink">
    <w:name w:val="Hyperlink"/>
    <w:basedOn w:val="Standaardalinea-lettertype"/>
    <w:uiPriority w:val="99"/>
    <w:unhideWhenUsed/>
    <w:rsid w:val="00DF2305"/>
    <w:rPr>
      <w:color w:val="0000FF" w:themeColor="hyperlink"/>
      <w:u w:val="single"/>
    </w:rPr>
  </w:style>
  <w:style w:type="character" w:styleId="GevolgdeHyperlink">
    <w:name w:val="FollowedHyperlink"/>
    <w:basedOn w:val="Standaardalinea-lettertype"/>
    <w:uiPriority w:val="99"/>
    <w:semiHidden/>
    <w:unhideWhenUsed/>
    <w:rsid w:val="009C5E49"/>
    <w:rPr>
      <w:color w:val="800080" w:themeColor="followedHyperlink"/>
      <w:u w:val="single"/>
    </w:rPr>
  </w:style>
  <w:style w:type="paragraph" w:styleId="Koptekst">
    <w:name w:val="header"/>
    <w:basedOn w:val="Standaard"/>
    <w:link w:val="KoptekstChar"/>
    <w:uiPriority w:val="99"/>
    <w:unhideWhenUsed/>
    <w:rsid w:val="008813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379"/>
    <w:rPr>
      <w:lang w:val="nl-NL"/>
    </w:rPr>
  </w:style>
  <w:style w:type="paragraph" w:styleId="Voettekst">
    <w:name w:val="footer"/>
    <w:basedOn w:val="Standaard"/>
    <w:link w:val="VoettekstChar"/>
    <w:uiPriority w:val="99"/>
    <w:unhideWhenUsed/>
    <w:rsid w:val="008813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379"/>
    <w:rPr>
      <w:lang w:val="nl-NL"/>
    </w:rPr>
  </w:style>
  <w:style w:type="paragraph" w:styleId="Normaalweb">
    <w:name w:val="Normal (Web)"/>
    <w:basedOn w:val="Standaard"/>
    <w:uiPriority w:val="99"/>
    <w:semiHidden/>
    <w:unhideWhenUsed/>
    <w:rsid w:val="00F15268"/>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FE0837"/>
    <w:pPr>
      <w:spacing w:after="0" w:line="240" w:lineRule="auto"/>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3DAB"/>
    <w:pPr>
      <w:spacing w:after="160" w:line="259" w:lineRule="auto"/>
    </w:pPr>
    <w:rPr>
      <w:lang w:val="nl-NL"/>
    </w:rPr>
  </w:style>
  <w:style w:type="paragraph" w:styleId="Kop1">
    <w:name w:val="heading 1"/>
    <w:basedOn w:val="Standaard"/>
    <w:next w:val="Standaard"/>
    <w:link w:val="Kop1Char"/>
    <w:uiPriority w:val="9"/>
    <w:qFormat/>
    <w:rsid w:val="00C03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03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2E59"/>
    <w:pPr>
      <w:spacing w:after="0" w:line="240" w:lineRule="auto"/>
    </w:pPr>
  </w:style>
  <w:style w:type="paragraph" w:styleId="Lijstalinea">
    <w:name w:val="List Paragraph"/>
    <w:basedOn w:val="Standaard"/>
    <w:uiPriority w:val="34"/>
    <w:qFormat/>
    <w:rsid w:val="00860695"/>
    <w:pPr>
      <w:ind w:left="720"/>
      <w:contextualSpacing/>
    </w:pPr>
  </w:style>
  <w:style w:type="character" w:customStyle="1" w:styleId="Kop1Char">
    <w:name w:val="Kop 1 Char"/>
    <w:basedOn w:val="Standaardalinea-lettertype"/>
    <w:link w:val="Kop1"/>
    <w:uiPriority w:val="9"/>
    <w:rsid w:val="00C03137"/>
    <w:rPr>
      <w:rFonts w:asciiTheme="majorHAnsi" w:eastAsiaTheme="majorEastAsia" w:hAnsiTheme="majorHAnsi" w:cstheme="majorBidi"/>
      <w:b/>
      <w:bCs/>
      <w:color w:val="365F91" w:themeColor="accent1" w:themeShade="BF"/>
      <w:sz w:val="28"/>
      <w:szCs w:val="28"/>
      <w:lang w:val="nl-NL"/>
    </w:rPr>
  </w:style>
  <w:style w:type="character" w:customStyle="1" w:styleId="Kop2Char">
    <w:name w:val="Kop 2 Char"/>
    <w:basedOn w:val="Standaardalinea-lettertype"/>
    <w:link w:val="Kop2"/>
    <w:uiPriority w:val="9"/>
    <w:rsid w:val="00C03137"/>
    <w:rPr>
      <w:rFonts w:asciiTheme="majorHAnsi" w:eastAsiaTheme="majorEastAsia" w:hAnsiTheme="majorHAnsi" w:cstheme="majorBidi"/>
      <w:b/>
      <w:bCs/>
      <w:color w:val="4F81BD" w:themeColor="accent1"/>
      <w:sz w:val="26"/>
      <w:szCs w:val="26"/>
      <w:lang w:val="nl-NL"/>
    </w:rPr>
  </w:style>
  <w:style w:type="paragraph" w:styleId="Titel">
    <w:name w:val="Title"/>
    <w:basedOn w:val="Standaard"/>
    <w:next w:val="Standaard"/>
    <w:link w:val="TitelChar"/>
    <w:uiPriority w:val="10"/>
    <w:qFormat/>
    <w:rsid w:val="00807C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07C43"/>
    <w:rPr>
      <w:rFonts w:asciiTheme="majorHAnsi" w:eastAsiaTheme="majorEastAsia" w:hAnsiTheme="majorHAnsi" w:cstheme="majorBidi"/>
      <w:color w:val="17365D" w:themeColor="text2" w:themeShade="BF"/>
      <w:spacing w:val="5"/>
      <w:kern w:val="28"/>
      <w:sz w:val="52"/>
      <w:szCs w:val="52"/>
      <w:lang w:val="nl-NL"/>
    </w:rPr>
  </w:style>
  <w:style w:type="paragraph" w:styleId="Ballontekst">
    <w:name w:val="Balloon Text"/>
    <w:basedOn w:val="Standaard"/>
    <w:link w:val="BallontekstChar"/>
    <w:uiPriority w:val="99"/>
    <w:semiHidden/>
    <w:unhideWhenUsed/>
    <w:rsid w:val="00A040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4090"/>
    <w:rPr>
      <w:rFonts w:ascii="Tahoma" w:hAnsi="Tahoma" w:cs="Tahoma"/>
      <w:sz w:val="16"/>
      <w:szCs w:val="16"/>
      <w:lang w:val="nl-NL"/>
    </w:rPr>
  </w:style>
  <w:style w:type="character" w:styleId="Hyperlink">
    <w:name w:val="Hyperlink"/>
    <w:basedOn w:val="Standaardalinea-lettertype"/>
    <w:uiPriority w:val="99"/>
    <w:unhideWhenUsed/>
    <w:rsid w:val="00DF2305"/>
    <w:rPr>
      <w:color w:val="0000FF" w:themeColor="hyperlink"/>
      <w:u w:val="single"/>
    </w:rPr>
  </w:style>
  <w:style w:type="character" w:styleId="GevolgdeHyperlink">
    <w:name w:val="FollowedHyperlink"/>
    <w:basedOn w:val="Standaardalinea-lettertype"/>
    <w:uiPriority w:val="99"/>
    <w:semiHidden/>
    <w:unhideWhenUsed/>
    <w:rsid w:val="009C5E49"/>
    <w:rPr>
      <w:color w:val="800080" w:themeColor="followedHyperlink"/>
      <w:u w:val="single"/>
    </w:rPr>
  </w:style>
  <w:style w:type="paragraph" w:styleId="Koptekst">
    <w:name w:val="header"/>
    <w:basedOn w:val="Standaard"/>
    <w:link w:val="KoptekstChar"/>
    <w:uiPriority w:val="99"/>
    <w:unhideWhenUsed/>
    <w:rsid w:val="008813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379"/>
    <w:rPr>
      <w:lang w:val="nl-NL"/>
    </w:rPr>
  </w:style>
  <w:style w:type="paragraph" w:styleId="Voettekst">
    <w:name w:val="footer"/>
    <w:basedOn w:val="Standaard"/>
    <w:link w:val="VoettekstChar"/>
    <w:uiPriority w:val="99"/>
    <w:unhideWhenUsed/>
    <w:rsid w:val="008813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379"/>
    <w:rPr>
      <w:lang w:val="nl-NL"/>
    </w:rPr>
  </w:style>
  <w:style w:type="paragraph" w:styleId="Normaalweb">
    <w:name w:val="Normal (Web)"/>
    <w:basedOn w:val="Standaard"/>
    <w:uiPriority w:val="99"/>
    <w:semiHidden/>
    <w:unhideWhenUsed/>
    <w:rsid w:val="00F15268"/>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FE0837"/>
    <w:pPr>
      <w:spacing w:after="0" w:line="240" w:lineRule="auto"/>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442">
      <w:bodyDiv w:val="1"/>
      <w:marLeft w:val="0"/>
      <w:marRight w:val="0"/>
      <w:marTop w:val="0"/>
      <w:marBottom w:val="0"/>
      <w:divBdr>
        <w:top w:val="none" w:sz="0" w:space="0" w:color="auto"/>
        <w:left w:val="none" w:sz="0" w:space="0" w:color="auto"/>
        <w:bottom w:val="none" w:sz="0" w:space="0" w:color="auto"/>
        <w:right w:val="none" w:sz="0" w:space="0" w:color="auto"/>
      </w:divBdr>
    </w:div>
    <w:div w:id="72363935">
      <w:bodyDiv w:val="1"/>
      <w:marLeft w:val="0"/>
      <w:marRight w:val="0"/>
      <w:marTop w:val="0"/>
      <w:marBottom w:val="0"/>
      <w:divBdr>
        <w:top w:val="none" w:sz="0" w:space="0" w:color="auto"/>
        <w:left w:val="none" w:sz="0" w:space="0" w:color="auto"/>
        <w:bottom w:val="none" w:sz="0" w:space="0" w:color="auto"/>
        <w:right w:val="none" w:sz="0" w:space="0" w:color="auto"/>
      </w:divBdr>
    </w:div>
    <w:div w:id="92556936">
      <w:bodyDiv w:val="1"/>
      <w:marLeft w:val="0"/>
      <w:marRight w:val="0"/>
      <w:marTop w:val="0"/>
      <w:marBottom w:val="0"/>
      <w:divBdr>
        <w:top w:val="none" w:sz="0" w:space="0" w:color="auto"/>
        <w:left w:val="none" w:sz="0" w:space="0" w:color="auto"/>
        <w:bottom w:val="none" w:sz="0" w:space="0" w:color="auto"/>
        <w:right w:val="none" w:sz="0" w:space="0" w:color="auto"/>
      </w:divBdr>
    </w:div>
    <w:div w:id="108089344">
      <w:bodyDiv w:val="1"/>
      <w:marLeft w:val="0"/>
      <w:marRight w:val="0"/>
      <w:marTop w:val="0"/>
      <w:marBottom w:val="0"/>
      <w:divBdr>
        <w:top w:val="none" w:sz="0" w:space="0" w:color="auto"/>
        <w:left w:val="none" w:sz="0" w:space="0" w:color="auto"/>
        <w:bottom w:val="none" w:sz="0" w:space="0" w:color="auto"/>
        <w:right w:val="none" w:sz="0" w:space="0" w:color="auto"/>
      </w:divBdr>
    </w:div>
    <w:div w:id="155071401">
      <w:bodyDiv w:val="1"/>
      <w:marLeft w:val="0"/>
      <w:marRight w:val="0"/>
      <w:marTop w:val="0"/>
      <w:marBottom w:val="0"/>
      <w:divBdr>
        <w:top w:val="none" w:sz="0" w:space="0" w:color="auto"/>
        <w:left w:val="none" w:sz="0" w:space="0" w:color="auto"/>
        <w:bottom w:val="none" w:sz="0" w:space="0" w:color="auto"/>
        <w:right w:val="none" w:sz="0" w:space="0" w:color="auto"/>
      </w:divBdr>
    </w:div>
    <w:div w:id="160632261">
      <w:bodyDiv w:val="1"/>
      <w:marLeft w:val="0"/>
      <w:marRight w:val="0"/>
      <w:marTop w:val="0"/>
      <w:marBottom w:val="0"/>
      <w:divBdr>
        <w:top w:val="none" w:sz="0" w:space="0" w:color="auto"/>
        <w:left w:val="none" w:sz="0" w:space="0" w:color="auto"/>
        <w:bottom w:val="none" w:sz="0" w:space="0" w:color="auto"/>
        <w:right w:val="none" w:sz="0" w:space="0" w:color="auto"/>
      </w:divBdr>
    </w:div>
    <w:div w:id="275262275">
      <w:bodyDiv w:val="1"/>
      <w:marLeft w:val="0"/>
      <w:marRight w:val="0"/>
      <w:marTop w:val="0"/>
      <w:marBottom w:val="0"/>
      <w:divBdr>
        <w:top w:val="none" w:sz="0" w:space="0" w:color="auto"/>
        <w:left w:val="none" w:sz="0" w:space="0" w:color="auto"/>
        <w:bottom w:val="none" w:sz="0" w:space="0" w:color="auto"/>
        <w:right w:val="none" w:sz="0" w:space="0" w:color="auto"/>
      </w:divBdr>
    </w:div>
    <w:div w:id="314843592">
      <w:bodyDiv w:val="1"/>
      <w:marLeft w:val="0"/>
      <w:marRight w:val="0"/>
      <w:marTop w:val="0"/>
      <w:marBottom w:val="0"/>
      <w:divBdr>
        <w:top w:val="none" w:sz="0" w:space="0" w:color="auto"/>
        <w:left w:val="none" w:sz="0" w:space="0" w:color="auto"/>
        <w:bottom w:val="none" w:sz="0" w:space="0" w:color="auto"/>
        <w:right w:val="none" w:sz="0" w:space="0" w:color="auto"/>
      </w:divBdr>
    </w:div>
    <w:div w:id="318996103">
      <w:bodyDiv w:val="1"/>
      <w:marLeft w:val="0"/>
      <w:marRight w:val="0"/>
      <w:marTop w:val="0"/>
      <w:marBottom w:val="0"/>
      <w:divBdr>
        <w:top w:val="none" w:sz="0" w:space="0" w:color="auto"/>
        <w:left w:val="none" w:sz="0" w:space="0" w:color="auto"/>
        <w:bottom w:val="none" w:sz="0" w:space="0" w:color="auto"/>
        <w:right w:val="none" w:sz="0" w:space="0" w:color="auto"/>
      </w:divBdr>
    </w:div>
    <w:div w:id="368802477">
      <w:bodyDiv w:val="1"/>
      <w:marLeft w:val="0"/>
      <w:marRight w:val="0"/>
      <w:marTop w:val="0"/>
      <w:marBottom w:val="0"/>
      <w:divBdr>
        <w:top w:val="none" w:sz="0" w:space="0" w:color="auto"/>
        <w:left w:val="none" w:sz="0" w:space="0" w:color="auto"/>
        <w:bottom w:val="none" w:sz="0" w:space="0" w:color="auto"/>
        <w:right w:val="none" w:sz="0" w:space="0" w:color="auto"/>
      </w:divBdr>
    </w:div>
    <w:div w:id="379718648">
      <w:bodyDiv w:val="1"/>
      <w:marLeft w:val="0"/>
      <w:marRight w:val="0"/>
      <w:marTop w:val="0"/>
      <w:marBottom w:val="0"/>
      <w:divBdr>
        <w:top w:val="none" w:sz="0" w:space="0" w:color="auto"/>
        <w:left w:val="none" w:sz="0" w:space="0" w:color="auto"/>
        <w:bottom w:val="none" w:sz="0" w:space="0" w:color="auto"/>
        <w:right w:val="none" w:sz="0" w:space="0" w:color="auto"/>
      </w:divBdr>
    </w:div>
    <w:div w:id="463736110">
      <w:bodyDiv w:val="1"/>
      <w:marLeft w:val="0"/>
      <w:marRight w:val="0"/>
      <w:marTop w:val="0"/>
      <w:marBottom w:val="0"/>
      <w:divBdr>
        <w:top w:val="none" w:sz="0" w:space="0" w:color="auto"/>
        <w:left w:val="none" w:sz="0" w:space="0" w:color="auto"/>
        <w:bottom w:val="none" w:sz="0" w:space="0" w:color="auto"/>
        <w:right w:val="none" w:sz="0" w:space="0" w:color="auto"/>
      </w:divBdr>
    </w:div>
    <w:div w:id="556669182">
      <w:bodyDiv w:val="1"/>
      <w:marLeft w:val="0"/>
      <w:marRight w:val="0"/>
      <w:marTop w:val="0"/>
      <w:marBottom w:val="0"/>
      <w:divBdr>
        <w:top w:val="none" w:sz="0" w:space="0" w:color="auto"/>
        <w:left w:val="none" w:sz="0" w:space="0" w:color="auto"/>
        <w:bottom w:val="none" w:sz="0" w:space="0" w:color="auto"/>
        <w:right w:val="none" w:sz="0" w:space="0" w:color="auto"/>
      </w:divBdr>
    </w:div>
    <w:div w:id="557281258">
      <w:bodyDiv w:val="1"/>
      <w:marLeft w:val="0"/>
      <w:marRight w:val="0"/>
      <w:marTop w:val="0"/>
      <w:marBottom w:val="0"/>
      <w:divBdr>
        <w:top w:val="none" w:sz="0" w:space="0" w:color="auto"/>
        <w:left w:val="none" w:sz="0" w:space="0" w:color="auto"/>
        <w:bottom w:val="none" w:sz="0" w:space="0" w:color="auto"/>
        <w:right w:val="none" w:sz="0" w:space="0" w:color="auto"/>
      </w:divBdr>
    </w:div>
    <w:div w:id="572201039">
      <w:bodyDiv w:val="1"/>
      <w:marLeft w:val="0"/>
      <w:marRight w:val="0"/>
      <w:marTop w:val="0"/>
      <w:marBottom w:val="0"/>
      <w:divBdr>
        <w:top w:val="none" w:sz="0" w:space="0" w:color="auto"/>
        <w:left w:val="none" w:sz="0" w:space="0" w:color="auto"/>
        <w:bottom w:val="none" w:sz="0" w:space="0" w:color="auto"/>
        <w:right w:val="none" w:sz="0" w:space="0" w:color="auto"/>
      </w:divBdr>
    </w:div>
    <w:div w:id="694576465">
      <w:bodyDiv w:val="1"/>
      <w:marLeft w:val="0"/>
      <w:marRight w:val="0"/>
      <w:marTop w:val="0"/>
      <w:marBottom w:val="0"/>
      <w:divBdr>
        <w:top w:val="none" w:sz="0" w:space="0" w:color="auto"/>
        <w:left w:val="none" w:sz="0" w:space="0" w:color="auto"/>
        <w:bottom w:val="none" w:sz="0" w:space="0" w:color="auto"/>
        <w:right w:val="none" w:sz="0" w:space="0" w:color="auto"/>
      </w:divBdr>
    </w:div>
    <w:div w:id="726149868">
      <w:bodyDiv w:val="1"/>
      <w:marLeft w:val="0"/>
      <w:marRight w:val="0"/>
      <w:marTop w:val="0"/>
      <w:marBottom w:val="0"/>
      <w:divBdr>
        <w:top w:val="none" w:sz="0" w:space="0" w:color="auto"/>
        <w:left w:val="none" w:sz="0" w:space="0" w:color="auto"/>
        <w:bottom w:val="none" w:sz="0" w:space="0" w:color="auto"/>
        <w:right w:val="none" w:sz="0" w:space="0" w:color="auto"/>
      </w:divBdr>
    </w:div>
    <w:div w:id="887107950">
      <w:bodyDiv w:val="1"/>
      <w:marLeft w:val="0"/>
      <w:marRight w:val="0"/>
      <w:marTop w:val="0"/>
      <w:marBottom w:val="0"/>
      <w:divBdr>
        <w:top w:val="none" w:sz="0" w:space="0" w:color="auto"/>
        <w:left w:val="none" w:sz="0" w:space="0" w:color="auto"/>
        <w:bottom w:val="none" w:sz="0" w:space="0" w:color="auto"/>
        <w:right w:val="none" w:sz="0" w:space="0" w:color="auto"/>
      </w:divBdr>
    </w:div>
    <w:div w:id="963198191">
      <w:bodyDiv w:val="1"/>
      <w:marLeft w:val="0"/>
      <w:marRight w:val="0"/>
      <w:marTop w:val="0"/>
      <w:marBottom w:val="0"/>
      <w:divBdr>
        <w:top w:val="none" w:sz="0" w:space="0" w:color="auto"/>
        <w:left w:val="none" w:sz="0" w:space="0" w:color="auto"/>
        <w:bottom w:val="none" w:sz="0" w:space="0" w:color="auto"/>
        <w:right w:val="none" w:sz="0" w:space="0" w:color="auto"/>
      </w:divBdr>
    </w:div>
    <w:div w:id="1120800131">
      <w:bodyDiv w:val="1"/>
      <w:marLeft w:val="0"/>
      <w:marRight w:val="0"/>
      <w:marTop w:val="0"/>
      <w:marBottom w:val="0"/>
      <w:divBdr>
        <w:top w:val="none" w:sz="0" w:space="0" w:color="auto"/>
        <w:left w:val="none" w:sz="0" w:space="0" w:color="auto"/>
        <w:bottom w:val="none" w:sz="0" w:space="0" w:color="auto"/>
        <w:right w:val="none" w:sz="0" w:space="0" w:color="auto"/>
      </w:divBdr>
    </w:div>
    <w:div w:id="1244294374">
      <w:bodyDiv w:val="1"/>
      <w:marLeft w:val="0"/>
      <w:marRight w:val="0"/>
      <w:marTop w:val="0"/>
      <w:marBottom w:val="0"/>
      <w:divBdr>
        <w:top w:val="none" w:sz="0" w:space="0" w:color="auto"/>
        <w:left w:val="none" w:sz="0" w:space="0" w:color="auto"/>
        <w:bottom w:val="none" w:sz="0" w:space="0" w:color="auto"/>
        <w:right w:val="none" w:sz="0" w:space="0" w:color="auto"/>
      </w:divBdr>
    </w:div>
    <w:div w:id="1304657423">
      <w:bodyDiv w:val="1"/>
      <w:marLeft w:val="0"/>
      <w:marRight w:val="0"/>
      <w:marTop w:val="0"/>
      <w:marBottom w:val="0"/>
      <w:divBdr>
        <w:top w:val="none" w:sz="0" w:space="0" w:color="auto"/>
        <w:left w:val="none" w:sz="0" w:space="0" w:color="auto"/>
        <w:bottom w:val="none" w:sz="0" w:space="0" w:color="auto"/>
        <w:right w:val="none" w:sz="0" w:space="0" w:color="auto"/>
      </w:divBdr>
    </w:div>
    <w:div w:id="1326323339">
      <w:bodyDiv w:val="1"/>
      <w:marLeft w:val="0"/>
      <w:marRight w:val="0"/>
      <w:marTop w:val="0"/>
      <w:marBottom w:val="0"/>
      <w:divBdr>
        <w:top w:val="none" w:sz="0" w:space="0" w:color="auto"/>
        <w:left w:val="none" w:sz="0" w:space="0" w:color="auto"/>
        <w:bottom w:val="none" w:sz="0" w:space="0" w:color="auto"/>
        <w:right w:val="none" w:sz="0" w:space="0" w:color="auto"/>
      </w:divBdr>
    </w:div>
    <w:div w:id="1493064564">
      <w:bodyDiv w:val="1"/>
      <w:marLeft w:val="0"/>
      <w:marRight w:val="0"/>
      <w:marTop w:val="0"/>
      <w:marBottom w:val="0"/>
      <w:divBdr>
        <w:top w:val="none" w:sz="0" w:space="0" w:color="auto"/>
        <w:left w:val="none" w:sz="0" w:space="0" w:color="auto"/>
        <w:bottom w:val="none" w:sz="0" w:space="0" w:color="auto"/>
        <w:right w:val="none" w:sz="0" w:space="0" w:color="auto"/>
      </w:divBdr>
    </w:div>
    <w:div w:id="1700157609">
      <w:bodyDiv w:val="1"/>
      <w:marLeft w:val="0"/>
      <w:marRight w:val="0"/>
      <w:marTop w:val="0"/>
      <w:marBottom w:val="0"/>
      <w:divBdr>
        <w:top w:val="none" w:sz="0" w:space="0" w:color="auto"/>
        <w:left w:val="none" w:sz="0" w:space="0" w:color="auto"/>
        <w:bottom w:val="none" w:sz="0" w:space="0" w:color="auto"/>
        <w:right w:val="none" w:sz="0" w:space="0" w:color="auto"/>
      </w:divBdr>
    </w:div>
    <w:div w:id="1849253368">
      <w:bodyDiv w:val="1"/>
      <w:marLeft w:val="0"/>
      <w:marRight w:val="0"/>
      <w:marTop w:val="0"/>
      <w:marBottom w:val="0"/>
      <w:divBdr>
        <w:top w:val="none" w:sz="0" w:space="0" w:color="auto"/>
        <w:left w:val="none" w:sz="0" w:space="0" w:color="auto"/>
        <w:bottom w:val="none" w:sz="0" w:space="0" w:color="auto"/>
        <w:right w:val="none" w:sz="0" w:space="0" w:color="auto"/>
      </w:divBdr>
    </w:div>
    <w:div w:id="1916472398">
      <w:bodyDiv w:val="1"/>
      <w:marLeft w:val="0"/>
      <w:marRight w:val="0"/>
      <w:marTop w:val="0"/>
      <w:marBottom w:val="0"/>
      <w:divBdr>
        <w:top w:val="none" w:sz="0" w:space="0" w:color="auto"/>
        <w:left w:val="none" w:sz="0" w:space="0" w:color="auto"/>
        <w:bottom w:val="none" w:sz="0" w:space="0" w:color="auto"/>
        <w:right w:val="none" w:sz="0" w:space="0" w:color="auto"/>
      </w:divBdr>
    </w:div>
    <w:div w:id="2028212529">
      <w:bodyDiv w:val="1"/>
      <w:marLeft w:val="0"/>
      <w:marRight w:val="0"/>
      <w:marTop w:val="0"/>
      <w:marBottom w:val="0"/>
      <w:divBdr>
        <w:top w:val="none" w:sz="0" w:space="0" w:color="auto"/>
        <w:left w:val="none" w:sz="0" w:space="0" w:color="auto"/>
        <w:bottom w:val="none" w:sz="0" w:space="0" w:color="auto"/>
        <w:right w:val="none" w:sz="0" w:space="0" w:color="auto"/>
      </w:divBdr>
    </w:div>
    <w:div w:id="20476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secretaris@ccozaandam.nl" TargetMode="External"/><Relationship Id="rId4" Type="http://schemas.openxmlformats.org/officeDocument/2006/relationships/settings" Target="settings.xml"/><Relationship Id="rId9" Type="http://schemas.openxmlformats.org/officeDocument/2006/relationships/hyperlink" Target="mailto:info@ccozaandam.n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2174</Words>
  <Characters>11959</Characters>
  <Application>Microsoft Office Word</Application>
  <DocSecurity>0</DocSecurity>
  <Lines>99</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Meindert</cp:lastModifiedBy>
  <cp:revision>2</cp:revision>
  <cp:lastPrinted>2015-03-06T15:37:00Z</cp:lastPrinted>
  <dcterms:created xsi:type="dcterms:W3CDTF">2022-06-01T18:38:00Z</dcterms:created>
  <dcterms:modified xsi:type="dcterms:W3CDTF">2022-06-01T18:38:00Z</dcterms:modified>
</cp:coreProperties>
</file>