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DEBB" w14:textId="77777777" w:rsidR="00B33DCA" w:rsidRPr="00DD324F" w:rsidRDefault="00B33DCA">
      <w:pPr>
        <w:pStyle w:val="Titel"/>
        <w:spacing w:after="0"/>
        <w:rPr>
          <w:rFonts w:asciiTheme="majorHAnsi" w:hAnsiTheme="majorHAnsi" w:cstheme="majorHAnsi"/>
          <w:sz w:val="40"/>
          <w:szCs w:val="40"/>
        </w:rPr>
      </w:pPr>
    </w:p>
    <w:p w14:paraId="1031DEBC" w14:textId="77777777" w:rsidR="00B33DCA" w:rsidRPr="00DD324F" w:rsidRDefault="00B33DCA">
      <w:pPr>
        <w:pStyle w:val="Titel"/>
        <w:spacing w:after="0"/>
        <w:rPr>
          <w:rFonts w:asciiTheme="majorHAnsi" w:hAnsiTheme="majorHAnsi" w:cstheme="majorHAnsi"/>
          <w:b/>
          <w:sz w:val="40"/>
          <w:szCs w:val="40"/>
        </w:rPr>
      </w:pPr>
    </w:p>
    <w:p w14:paraId="1031DEBD" w14:textId="77777777" w:rsidR="00B33DCA" w:rsidRPr="00DD324F" w:rsidRDefault="00000000">
      <w:pPr>
        <w:pStyle w:val="Titel"/>
        <w:rPr>
          <w:rFonts w:asciiTheme="majorHAnsi" w:hAnsiTheme="majorHAnsi" w:cstheme="majorHAnsi"/>
          <w:b/>
          <w:sz w:val="40"/>
          <w:szCs w:val="40"/>
        </w:rPr>
      </w:pPr>
      <w:r w:rsidRPr="00DD324F">
        <w:rPr>
          <w:rFonts w:asciiTheme="majorHAnsi" w:hAnsiTheme="majorHAnsi" w:cstheme="majorHAnsi"/>
          <w:b/>
          <w:sz w:val="40"/>
          <w:szCs w:val="40"/>
        </w:rPr>
        <w:t>CCO Jaarverslag 2024</w:t>
      </w:r>
      <w:r w:rsidRPr="00DD324F">
        <w:rPr>
          <w:rFonts w:asciiTheme="majorHAnsi" w:hAnsiTheme="majorHAnsi" w:cstheme="majorHAnsi"/>
          <w:noProof/>
        </w:rPr>
        <w:drawing>
          <wp:anchor distT="0" distB="0" distL="114300" distR="114300" simplePos="0" relativeHeight="251653120" behindDoc="0" locked="0" layoutInCell="1" hidden="0" allowOverlap="1" wp14:anchorId="1031DF66" wp14:editId="1031DF67">
            <wp:simplePos x="0" y="0"/>
            <wp:positionH relativeFrom="column">
              <wp:posOffset>4969510</wp:posOffset>
            </wp:positionH>
            <wp:positionV relativeFrom="paragraph">
              <wp:posOffset>-485772</wp:posOffset>
            </wp:positionV>
            <wp:extent cx="1506220" cy="93345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06220" cy="933450"/>
                    </a:xfrm>
                    <a:prstGeom prst="rect">
                      <a:avLst/>
                    </a:prstGeom>
                    <a:ln/>
                  </pic:spPr>
                </pic:pic>
              </a:graphicData>
            </a:graphic>
          </wp:anchor>
        </w:drawing>
      </w:r>
    </w:p>
    <w:p w14:paraId="1031DEBE" w14:textId="77777777" w:rsidR="00B33DCA" w:rsidRPr="00143C0D" w:rsidRDefault="00000000">
      <w:pPr>
        <w:pStyle w:val="Kop2"/>
        <w:rPr>
          <w:rFonts w:asciiTheme="majorHAnsi" w:hAnsiTheme="majorHAnsi" w:cstheme="majorHAnsi"/>
        </w:rPr>
      </w:pPr>
      <w:r w:rsidRPr="00143C0D">
        <w:rPr>
          <w:rFonts w:asciiTheme="majorHAnsi" w:hAnsiTheme="majorHAnsi" w:cstheme="majorHAnsi"/>
        </w:rPr>
        <w:t>Inleiding</w:t>
      </w:r>
    </w:p>
    <w:p w14:paraId="1031DEBF" w14:textId="77777777" w:rsidR="00B33DCA" w:rsidRPr="00DD324F" w:rsidRDefault="00B33DCA">
      <w:pPr>
        <w:spacing w:after="0"/>
        <w:rPr>
          <w:rFonts w:asciiTheme="majorHAnsi" w:eastAsia="Cambria" w:hAnsiTheme="majorHAnsi" w:cstheme="majorHAnsi"/>
        </w:rPr>
      </w:pPr>
    </w:p>
    <w:p w14:paraId="1031DEC0" w14:textId="77777777" w:rsidR="00B33DCA" w:rsidRPr="00DD324F" w:rsidRDefault="00B33DCA">
      <w:pPr>
        <w:spacing w:after="0"/>
        <w:rPr>
          <w:rFonts w:asciiTheme="majorHAnsi" w:eastAsia="Cambria" w:hAnsiTheme="majorHAnsi" w:cstheme="majorHAnsi"/>
        </w:rPr>
      </w:pPr>
    </w:p>
    <w:p w14:paraId="1031DEC1" w14:textId="54098101" w:rsidR="00B33DCA" w:rsidRPr="00DD324F" w:rsidRDefault="00000000">
      <w:pPr>
        <w:spacing w:after="0"/>
        <w:rPr>
          <w:rFonts w:asciiTheme="majorHAnsi" w:eastAsia="Cambria" w:hAnsiTheme="majorHAnsi" w:cstheme="majorHAnsi"/>
          <w:color w:val="000000"/>
        </w:rPr>
      </w:pPr>
      <w:r w:rsidRPr="00DD324F">
        <w:rPr>
          <w:rFonts w:asciiTheme="majorHAnsi" w:eastAsia="Cambria" w:hAnsiTheme="majorHAnsi" w:cstheme="majorHAnsi"/>
          <w:color w:val="000000"/>
        </w:rPr>
        <w:t>Na het aftreden van Guido van Beuzekom hebben wij als bestuur de verantwoordelijkheid op ons genomen om samen verder te gaan. We zijn ontzettend blij dat we deze uitdaging met elkaar kunnen en willen aangaan. We voelen ons super trots op onze vereniging, vooral met alles wat we hebben bereikt en kunnen aanbieden. Het is een voorrecht om dit samen met jullie te doen!</w:t>
      </w:r>
    </w:p>
    <w:p w14:paraId="1031DEC2" w14:textId="77777777" w:rsidR="00B33DCA" w:rsidRPr="00DD324F" w:rsidRDefault="00B33DCA">
      <w:pPr>
        <w:spacing w:after="0"/>
        <w:rPr>
          <w:rFonts w:asciiTheme="majorHAnsi" w:eastAsia="Cambria" w:hAnsiTheme="majorHAnsi" w:cstheme="majorHAnsi"/>
          <w:color w:val="000000"/>
        </w:rPr>
      </w:pPr>
    </w:p>
    <w:p w14:paraId="1031DEC3" w14:textId="77777777" w:rsidR="00B33DCA" w:rsidRPr="00DD324F" w:rsidRDefault="00000000">
      <w:pPr>
        <w:spacing w:after="0"/>
        <w:rPr>
          <w:rFonts w:asciiTheme="majorHAnsi" w:eastAsia="Cambria" w:hAnsiTheme="majorHAnsi" w:cstheme="majorHAnsi"/>
        </w:rPr>
      </w:pPr>
      <w:r w:rsidRPr="00DD324F">
        <w:rPr>
          <w:rFonts w:asciiTheme="majorHAnsi" w:eastAsia="Cambria" w:hAnsiTheme="majorHAnsi" w:cstheme="majorHAnsi"/>
        </w:rPr>
        <w:t xml:space="preserve">Mocht je een vrijwilligersfunctie willen doen, van een paar uurtjes helpen bij een wedstrijd tot eens mee vergaderen met het Bestuur, laat het vooral weten via </w:t>
      </w:r>
      <w:hyperlink r:id="rId6">
        <w:r w:rsidR="00B33DCA" w:rsidRPr="00DD324F">
          <w:rPr>
            <w:rFonts w:asciiTheme="majorHAnsi" w:eastAsia="Cambria" w:hAnsiTheme="majorHAnsi" w:cstheme="majorHAnsi"/>
            <w:color w:val="0000FF"/>
            <w:u w:val="single"/>
          </w:rPr>
          <w:t>info@ccozaandam.nl</w:t>
        </w:r>
      </w:hyperlink>
      <w:r w:rsidRPr="00DD324F">
        <w:rPr>
          <w:rFonts w:asciiTheme="majorHAnsi" w:eastAsia="Cambria" w:hAnsiTheme="majorHAnsi" w:cstheme="majorHAnsi"/>
        </w:rPr>
        <w:t xml:space="preserve">  of </w:t>
      </w:r>
      <w:hyperlink r:id="rId7">
        <w:r w:rsidR="00B33DCA" w:rsidRPr="00DD324F">
          <w:rPr>
            <w:rFonts w:asciiTheme="majorHAnsi" w:eastAsia="Cambria" w:hAnsiTheme="majorHAnsi" w:cstheme="majorHAnsi"/>
            <w:color w:val="0000FF"/>
            <w:u w:val="single"/>
          </w:rPr>
          <w:t>secretaris@ccozaandam.nl</w:t>
        </w:r>
      </w:hyperlink>
      <w:r w:rsidRPr="00DD324F">
        <w:rPr>
          <w:rFonts w:asciiTheme="majorHAnsi" w:eastAsia="Cambria" w:hAnsiTheme="majorHAnsi" w:cstheme="majorHAnsi"/>
        </w:rPr>
        <w:t>.</w:t>
      </w:r>
    </w:p>
    <w:p w14:paraId="1031DEC4" w14:textId="77777777" w:rsidR="00B33DCA" w:rsidRPr="00DD324F" w:rsidRDefault="00B33DCA">
      <w:pPr>
        <w:spacing w:after="0"/>
        <w:rPr>
          <w:rFonts w:asciiTheme="majorHAnsi" w:eastAsia="Cambria" w:hAnsiTheme="majorHAnsi" w:cstheme="majorHAnsi"/>
        </w:rPr>
      </w:pPr>
    </w:p>
    <w:p w14:paraId="1031DEC5" w14:textId="77777777" w:rsidR="00B33DCA" w:rsidRPr="00DD324F" w:rsidRDefault="00000000">
      <w:pPr>
        <w:spacing w:after="0"/>
        <w:rPr>
          <w:rFonts w:asciiTheme="majorHAnsi" w:eastAsia="Cambria" w:hAnsiTheme="majorHAnsi" w:cstheme="majorHAnsi"/>
        </w:rPr>
      </w:pPr>
      <w:r w:rsidRPr="00DD324F">
        <w:rPr>
          <w:rFonts w:asciiTheme="majorHAnsi" w:eastAsia="Cambria" w:hAnsiTheme="majorHAnsi" w:cstheme="majorHAnsi"/>
          <w:color w:val="000000"/>
        </w:rPr>
        <w:t>Na vier jaar als secretaris van CCO wil ik helaas melden dat ik per zomer 2025 ga verhuizen naar Emmen. Deze functie heb ik altijd met volledige inzet vervuld en met veel plezier gedaan. Ik hoop dan ook dat er iemand gevonden wordt die mijn functie overneemt.</w:t>
      </w:r>
    </w:p>
    <w:p w14:paraId="1031DEC6" w14:textId="77777777" w:rsidR="00B33DCA" w:rsidRPr="00DD324F" w:rsidRDefault="00B33DCA">
      <w:pPr>
        <w:spacing w:after="0"/>
        <w:rPr>
          <w:rFonts w:asciiTheme="majorHAnsi" w:eastAsia="Cambria" w:hAnsiTheme="majorHAnsi" w:cstheme="majorHAnsi"/>
        </w:rPr>
      </w:pPr>
    </w:p>
    <w:p w14:paraId="1031DEC7" w14:textId="77777777" w:rsidR="00B33DCA" w:rsidRPr="00DD324F" w:rsidRDefault="00000000">
      <w:pPr>
        <w:spacing w:after="0"/>
        <w:jc w:val="right"/>
        <w:rPr>
          <w:rFonts w:asciiTheme="majorHAnsi" w:hAnsiTheme="majorHAnsi" w:cstheme="majorHAnsi"/>
        </w:rPr>
      </w:pPr>
      <w:r w:rsidRPr="00DD324F">
        <w:rPr>
          <w:rFonts w:asciiTheme="majorHAnsi" w:hAnsiTheme="majorHAnsi" w:cstheme="majorHAnsi"/>
        </w:rPr>
        <w:tab/>
      </w:r>
      <w:r w:rsidRPr="00DD324F">
        <w:rPr>
          <w:rFonts w:asciiTheme="majorHAnsi" w:hAnsiTheme="majorHAnsi" w:cstheme="majorHAnsi"/>
        </w:rPr>
        <w:tab/>
      </w:r>
      <w:r w:rsidRPr="00DD324F">
        <w:rPr>
          <w:rFonts w:asciiTheme="majorHAnsi" w:hAnsiTheme="majorHAnsi" w:cstheme="majorHAnsi"/>
        </w:rPr>
        <w:tab/>
      </w:r>
      <w:r w:rsidRPr="00DD324F">
        <w:rPr>
          <w:rFonts w:asciiTheme="majorHAnsi" w:hAnsiTheme="majorHAnsi" w:cstheme="majorHAnsi"/>
        </w:rPr>
        <w:tab/>
      </w:r>
      <w:r w:rsidRPr="00DD324F">
        <w:rPr>
          <w:rFonts w:asciiTheme="majorHAnsi" w:hAnsiTheme="majorHAnsi" w:cstheme="majorHAnsi"/>
        </w:rPr>
        <w:tab/>
      </w:r>
      <w:r w:rsidRPr="00DD324F">
        <w:rPr>
          <w:rFonts w:asciiTheme="majorHAnsi" w:hAnsiTheme="majorHAnsi" w:cstheme="majorHAnsi"/>
        </w:rPr>
        <w:tab/>
      </w:r>
      <w:r w:rsidRPr="00DD324F">
        <w:rPr>
          <w:rFonts w:asciiTheme="majorHAnsi" w:hAnsiTheme="majorHAnsi" w:cstheme="majorHAnsi"/>
        </w:rPr>
        <w:tab/>
      </w:r>
      <w:r w:rsidRPr="00DD324F">
        <w:rPr>
          <w:rFonts w:asciiTheme="majorHAnsi" w:hAnsiTheme="majorHAnsi" w:cstheme="majorHAnsi"/>
          <w:i/>
        </w:rPr>
        <w:t>Bestuur CCO Zaandam</w:t>
      </w:r>
    </w:p>
    <w:p w14:paraId="1031DEC8" w14:textId="77777777" w:rsidR="00B33DCA" w:rsidRPr="00DD324F" w:rsidRDefault="00000000">
      <w:pPr>
        <w:spacing w:after="200" w:line="276" w:lineRule="auto"/>
        <w:rPr>
          <w:rFonts w:asciiTheme="majorHAnsi" w:eastAsia="Cambria" w:hAnsiTheme="majorHAnsi" w:cstheme="majorHAnsi"/>
          <w:b/>
          <w:color w:val="4F81BD"/>
          <w:sz w:val="26"/>
          <w:szCs w:val="26"/>
        </w:rPr>
      </w:pPr>
      <w:r w:rsidRPr="00DD324F">
        <w:rPr>
          <w:rFonts w:asciiTheme="majorHAnsi" w:hAnsiTheme="majorHAnsi" w:cstheme="majorHAnsi"/>
        </w:rPr>
        <w:br w:type="page"/>
      </w:r>
    </w:p>
    <w:p w14:paraId="1031DEC9" w14:textId="77777777" w:rsidR="00B33DCA" w:rsidRPr="00DD324F" w:rsidRDefault="00000000">
      <w:pPr>
        <w:pStyle w:val="Kop2"/>
        <w:rPr>
          <w:rFonts w:asciiTheme="majorHAnsi" w:hAnsiTheme="majorHAnsi" w:cstheme="majorHAnsi"/>
        </w:rPr>
      </w:pPr>
      <w:r w:rsidRPr="00DD324F">
        <w:rPr>
          <w:rFonts w:asciiTheme="majorHAnsi" w:hAnsiTheme="majorHAnsi" w:cstheme="majorHAnsi"/>
        </w:rPr>
        <w:lastRenderedPageBreak/>
        <w:t>Secretarieel verslag</w:t>
      </w:r>
    </w:p>
    <w:p w14:paraId="1031DECA" w14:textId="77777777" w:rsidR="00B33DCA" w:rsidRPr="00DD324F" w:rsidRDefault="00000000">
      <w:pPr>
        <w:pBdr>
          <w:top w:val="nil"/>
          <w:left w:val="nil"/>
          <w:bottom w:val="nil"/>
          <w:right w:val="nil"/>
          <w:between w:val="nil"/>
        </w:pBdr>
        <w:spacing w:after="0" w:line="240" w:lineRule="auto"/>
        <w:rPr>
          <w:rFonts w:asciiTheme="majorHAnsi" w:hAnsiTheme="majorHAnsi" w:cstheme="majorHAnsi"/>
          <w:b/>
          <w:color w:val="000000"/>
        </w:rPr>
      </w:pPr>
      <w:r w:rsidRPr="00DD324F">
        <w:rPr>
          <w:rFonts w:asciiTheme="majorHAnsi" w:hAnsiTheme="majorHAnsi" w:cstheme="majorHAnsi"/>
          <w:b/>
          <w:color w:val="000000"/>
        </w:rPr>
        <w:br/>
        <w:t>Samenstelling bestuur en commissies op 31.12.2024</w:t>
      </w:r>
    </w:p>
    <w:p w14:paraId="1031DECB" w14:textId="77777777" w:rsidR="00B33DCA" w:rsidRPr="00DD324F" w:rsidRDefault="00000000">
      <w:pPr>
        <w:spacing w:after="0"/>
        <w:rPr>
          <w:rFonts w:asciiTheme="majorHAnsi" w:hAnsiTheme="majorHAnsi" w:cstheme="majorHAnsi"/>
        </w:rPr>
      </w:pPr>
      <w:r w:rsidRPr="00DD324F">
        <w:rPr>
          <w:rFonts w:asciiTheme="majorHAnsi" w:hAnsiTheme="majorHAnsi" w:cstheme="majorHAnsi"/>
          <w:u w:val="single"/>
        </w:rPr>
        <w:t>Bestuur</w:t>
      </w:r>
      <w:r w:rsidRPr="00DD324F">
        <w:rPr>
          <w:rFonts w:asciiTheme="majorHAnsi" w:hAnsiTheme="majorHAnsi" w:cstheme="majorHAnsi"/>
        </w:rPr>
        <w:t xml:space="preserve">: ? (Voorzitter), Mariska </w:t>
      </w:r>
      <w:proofErr w:type="spellStart"/>
      <w:r w:rsidRPr="00DD324F">
        <w:rPr>
          <w:rFonts w:asciiTheme="majorHAnsi" w:hAnsiTheme="majorHAnsi" w:cstheme="majorHAnsi"/>
        </w:rPr>
        <w:t>Plooijer</w:t>
      </w:r>
      <w:proofErr w:type="spellEnd"/>
      <w:r w:rsidRPr="00DD324F">
        <w:rPr>
          <w:rFonts w:asciiTheme="majorHAnsi" w:hAnsiTheme="majorHAnsi" w:cstheme="majorHAnsi"/>
        </w:rPr>
        <w:t xml:space="preserve"> ( Secretaris) , Marthe van der Meer (Penningmeester), </w:t>
      </w:r>
      <w:proofErr w:type="spellStart"/>
      <w:r w:rsidRPr="00DD324F">
        <w:rPr>
          <w:rFonts w:asciiTheme="majorHAnsi" w:hAnsiTheme="majorHAnsi" w:cstheme="majorHAnsi"/>
        </w:rPr>
        <w:t>Dania</w:t>
      </w:r>
      <w:proofErr w:type="spellEnd"/>
      <w:r w:rsidRPr="00DD324F">
        <w:rPr>
          <w:rFonts w:asciiTheme="majorHAnsi" w:hAnsiTheme="majorHAnsi" w:cstheme="majorHAnsi"/>
        </w:rPr>
        <w:t xml:space="preserve"> Vos (algemeen bestuurslid)</w:t>
      </w:r>
    </w:p>
    <w:p w14:paraId="1031DECC" w14:textId="77777777" w:rsidR="00B33DCA" w:rsidRPr="00DD324F" w:rsidRDefault="00000000">
      <w:pPr>
        <w:spacing w:after="0"/>
        <w:rPr>
          <w:rFonts w:asciiTheme="majorHAnsi" w:hAnsiTheme="majorHAnsi" w:cstheme="majorHAnsi"/>
        </w:rPr>
      </w:pPr>
      <w:r w:rsidRPr="00DD324F">
        <w:rPr>
          <w:rFonts w:asciiTheme="majorHAnsi" w:hAnsiTheme="majorHAnsi" w:cstheme="majorHAnsi"/>
          <w:u w:val="single"/>
        </w:rPr>
        <w:t>Ledenadministratie</w:t>
      </w:r>
      <w:r w:rsidRPr="00DD324F">
        <w:rPr>
          <w:rFonts w:asciiTheme="majorHAnsi" w:hAnsiTheme="majorHAnsi" w:cstheme="majorHAnsi"/>
        </w:rPr>
        <w:t>: Karin Mol</w:t>
      </w:r>
    </w:p>
    <w:p w14:paraId="1031DECD" w14:textId="77777777" w:rsidR="00B33DCA" w:rsidRPr="00DD324F" w:rsidRDefault="00000000">
      <w:pPr>
        <w:spacing w:after="0"/>
        <w:rPr>
          <w:rFonts w:asciiTheme="majorHAnsi" w:hAnsiTheme="majorHAnsi" w:cstheme="majorHAnsi"/>
        </w:rPr>
      </w:pPr>
      <w:r w:rsidRPr="00DD324F">
        <w:rPr>
          <w:rFonts w:asciiTheme="majorHAnsi" w:hAnsiTheme="majorHAnsi" w:cstheme="majorHAnsi"/>
          <w:u w:val="single"/>
        </w:rPr>
        <w:t>Jeugd</w:t>
      </w:r>
      <w:r w:rsidRPr="00DD324F">
        <w:rPr>
          <w:rFonts w:asciiTheme="majorHAnsi" w:hAnsiTheme="majorHAnsi" w:cstheme="majorHAnsi"/>
          <w:b/>
          <w:u w:val="single"/>
        </w:rPr>
        <w:t>r</w:t>
      </w:r>
      <w:r w:rsidRPr="00DD324F">
        <w:rPr>
          <w:rFonts w:asciiTheme="majorHAnsi" w:hAnsiTheme="majorHAnsi" w:cstheme="majorHAnsi"/>
          <w:u w:val="single"/>
        </w:rPr>
        <w:t>aad</w:t>
      </w:r>
      <w:r w:rsidRPr="00DD324F">
        <w:rPr>
          <w:rFonts w:asciiTheme="majorHAnsi" w:hAnsiTheme="majorHAnsi" w:cstheme="majorHAnsi"/>
        </w:rPr>
        <w:t xml:space="preserve">: Evelien Hotting, Hai </w:t>
      </w:r>
      <w:proofErr w:type="spellStart"/>
      <w:r w:rsidRPr="00DD324F">
        <w:rPr>
          <w:rFonts w:asciiTheme="majorHAnsi" w:hAnsiTheme="majorHAnsi" w:cstheme="majorHAnsi"/>
        </w:rPr>
        <w:t>Yan</w:t>
      </w:r>
      <w:proofErr w:type="spellEnd"/>
      <w:r w:rsidRPr="00DD324F">
        <w:rPr>
          <w:rFonts w:asciiTheme="majorHAnsi" w:hAnsiTheme="majorHAnsi" w:cstheme="majorHAnsi"/>
        </w:rPr>
        <w:t xml:space="preserve"> Flier, Senna de </w:t>
      </w:r>
      <w:proofErr w:type="spellStart"/>
      <w:r w:rsidRPr="00DD324F">
        <w:rPr>
          <w:rFonts w:asciiTheme="majorHAnsi" w:hAnsiTheme="majorHAnsi" w:cstheme="majorHAnsi"/>
        </w:rPr>
        <w:t>Beunje</w:t>
      </w:r>
      <w:proofErr w:type="spellEnd"/>
      <w:r w:rsidRPr="00DD324F">
        <w:rPr>
          <w:rFonts w:asciiTheme="majorHAnsi" w:hAnsiTheme="majorHAnsi" w:cstheme="majorHAnsi"/>
        </w:rPr>
        <w:t xml:space="preserve">, Iris van Otterloo, Senna </w:t>
      </w:r>
      <w:proofErr w:type="spellStart"/>
      <w:r w:rsidRPr="00DD324F">
        <w:rPr>
          <w:rFonts w:asciiTheme="majorHAnsi" w:hAnsiTheme="majorHAnsi" w:cstheme="majorHAnsi"/>
        </w:rPr>
        <w:t>Roepert</w:t>
      </w:r>
      <w:proofErr w:type="spellEnd"/>
      <w:r w:rsidRPr="00DD324F">
        <w:rPr>
          <w:rFonts w:asciiTheme="majorHAnsi" w:hAnsiTheme="majorHAnsi" w:cstheme="majorHAnsi"/>
        </w:rPr>
        <w:t xml:space="preserve"> en </w:t>
      </w:r>
      <w:proofErr w:type="spellStart"/>
      <w:r w:rsidRPr="00DD324F">
        <w:rPr>
          <w:rFonts w:asciiTheme="majorHAnsi" w:hAnsiTheme="majorHAnsi" w:cstheme="majorHAnsi"/>
        </w:rPr>
        <w:t>Firy</w:t>
      </w:r>
      <w:proofErr w:type="spellEnd"/>
      <w:r w:rsidRPr="00DD324F">
        <w:rPr>
          <w:rFonts w:asciiTheme="majorHAnsi" w:hAnsiTheme="majorHAnsi" w:cstheme="majorHAnsi"/>
        </w:rPr>
        <w:t xml:space="preserve"> Zwaan </w:t>
      </w:r>
    </w:p>
    <w:p w14:paraId="1031DECE" w14:textId="77777777" w:rsidR="00B33DCA" w:rsidRPr="00DD324F" w:rsidRDefault="00000000">
      <w:pPr>
        <w:spacing w:after="0"/>
        <w:rPr>
          <w:rFonts w:asciiTheme="majorHAnsi" w:hAnsiTheme="majorHAnsi" w:cstheme="majorHAnsi"/>
          <w:u w:val="single"/>
        </w:rPr>
      </w:pPr>
      <w:r w:rsidRPr="00DD324F">
        <w:rPr>
          <w:rFonts w:asciiTheme="majorHAnsi" w:hAnsiTheme="majorHAnsi" w:cstheme="majorHAnsi"/>
          <w:u w:val="single"/>
        </w:rPr>
        <w:t xml:space="preserve">PR-commissie:  </w:t>
      </w:r>
      <w:r w:rsidRPr="00DD324F">
        <w:rPr>
          <w:rFonts w:asciiTheme="majorHAnsi" w:hAnsiTheme="majorHAnsi" w:cstheme="majorHAnsi"/>
        </w:rPr>
        <w:t>Vacature(s)</w:t>
      </w:r>
      <w:r w:rsidRPr="00DD324F">
        <w:rPr>
          <w:rFonts w:asciiTheme="majorHAnsi" w:hAnsiTheme="majorHAnsi" w:cstheme="majorHAnsi"/>
          <w:u w:val="single"/>
        </w:rPr>
        <w:t xml:space="preserve"> </w:t>
      </w:r>
    </w:p>
    <w:p w14:paraId="1031DECF" w14:textId="77777777" w:rsidR="00B33DCA" w:rsidRPr="00DD324F" w:rsidRDefault="00000000">
      <w:pPr>
        <w:spacing w:after="0"/>
        <w:rPr>
          <w:rFonts w:asciiTheme="majorHAnsi" w:hAnsiTheme="majorHAnsi" w:cstheme="majorHAnsi"/>
        </w:rPr>
      </w:pPr>
      <w:r w:rsidRPr="00DD324F">
        <w:rPr>
          <w:rFonts w:asciiTheme="majorHAnsi" w:hAnsiTheme="majorHAnsi" w:cstheme="majorHAnsi"/>
          <w:u w:val="single"/>
        </w:rPr>
        <w:t>Vertrouwenspersoon</w:t>
      </w:r>
      <w:r w:rsidRPr="00DD324F">
        <w:rPr>
          <w:rFonts w:asciiTheme="majorHAnsi" w:hAnsiTheme="majorHAnsi" w:cstheme="majorHAnsi"/>
        </w:rPr>
        <w:t>: Saskia Rijke</w:t>
      </w:r>
    </w:p>
    <w:p w14:paraId="1031DED0" w14:textId="77777777" w:rsidR="00B33DCA" w:rsidRPr="00DD324F" w:rsidRDefault="00B33DCA">
      <w:pPr>
        <w:spacing w:after="0"/>
        <w:rPr>
          <w:rFonts w:asciiTheme="majorHAnsi" w:hAnsiTheme="majorHAnsi" w:cstheme="majorHAnsi"/>
        </w:rPr>
      </w:pPr>
    </w:p>
    <w:p w14:paraId="1031DED1" w14:textId="77777777" w:rsidR="00B33DCA" w:rsidRPr="00DD324F" w:rsidRDefault="00000000">
      <w:pPr>
        <w:spacing w:after="0"/>
        <w:rPr>
          <w:rFonts w:asciiTheme="majorHAnsi" w:hAnsiTheme="majorHAnsi" w:cstheme="majorHAnsi"/>
          <w:b/>
        </w:rPr>
      </w:pPr>
      <w:r w:rsidRPr="00DD324F">
        <w:rPr>
          <w:rFonts w:asciiTheme="majorHAnsi" w:hAnsiTheme="majorHAnsi" w:cstheme="majorHAnsi"/>
          <w:b/>
        </w:rPr>
        <w:t xml:space="preserve">Vergaderingen: </w:t>
      </w:r>
    </w:p>
    <w:p w14:paraId="1031DED2" w14:textId="77777777" w:rsidR="00B33DCA" w:rsidRPr="00DD324F" w:rsidRDefault="00000000">
      <w:pPr>
        <w:numPr>
          <w:ilvl w:val="0"/>
          <w:numId w:val="1"/>
        </w:numPr>
        <w:pBdr>
          <w:top w:val="nil"/>
          <w:left w:val="nil"/>
          <w:bottom w:val="nil"/>
          <w:right w:val="nil"/>
          <w:between w:val="nil"/>
        </w:pBdr>
        <w:spacing w:after="0"/>
        <w:rPr>
          <w:rFonts w:asciiTheme="majorHAnsi" w:hAnsiTheme="majorHAnsi" w:cstheme="majorHAnsi"/>
          <w:b/>
          <w:color w:val="000000"/>
        </w:rPr>
      </w:pPr>
      <w:r w:rsidRPr="00DD324F">
        <w:rPr>
          <w:rFonts w:asciiTheme="majorHAnsi" w:hAnsiTheme="majorHAnsi" w:cstheme="majorHAnsi"/>
          <w:color w:val="000000"/>
        </w:rPr>
        <w:t>In 2024 zijn er 9 bestuursvergaderingen geweest. Op 14 maart 2024 vond de Algemene Ledenvergadering over het jaar 2023 plaats.</w:t>
      </w:r>
    </w:p>
    <w:p w14:paraId="1031DED3" w14:textId="1C69587A" w:rsidR="00B33DCA" w:rsidRPr="00DD324F" w:rsidRDefault="00000000">
      <w:pPr>
        <w:numPr>
          <w:ilvl w:val="0"/>
          <w:numId w:val="1"/>
        </w:numPr>
        <w:pBdr>
          <w:top w:val="nil"/>
          <w:left w:val="nil"/>
          <w:bottom w:val="nil"/>
          <w:right w:val="nil"/>
          <w:between w:val="nil"/>
        </w:pBdr>
        <w:spacing w:after="0"/>
        <w:rPr>
          <w:rFonts w:asciiTheme="majorHAnsi" w:hAnsiTheme="majorHAnsi" w:cstheme="majorHAnsi"/>
          <w:b/>
          <w:color w:val="000000"/>
        </w:rPr>
      </w:pPr>
      <w:r w:rsidRPr="00DD324F">
        <w:rPr>
          <w:rFonts w:asciiTheme="majorHAnsi" w:hAnsiTheme="majorHAnsi" w:cstheme="majorHAnsi"/>
          <w:color w:val="000000"/>
        </w:rPr>
        <w:t xml:space="preserve">Los van de bestuursvergaderingen heeft er nog geregeld overleg plaats gevonden binnen </w:t>
      </w:r>
      <w:r w:rsidR="001E50EB" w:rsidRPr="00DD324F">
        <w:rPr>
          <w:rFonts w:asciiTheme="majorHAnsi" w:hAnsiTheme="majorHAnsi" w:cstheme="majorHAnsi"/>
          <w:color w:val="000000"/>
        </w:rPr>
        <w:t xml:space="preserve">het </w:t>
      </w:r>
      <w:r w:rsidRPr="00DD324F">
        <w:rPr>
          <w:rFonts w:asciiTheme="majorHAnsi" w:hAnsiTheme="majorHAnsi" w:cstheme="majorHAnsi"/>
          <w:color w:val="000000"/>
        </w:rPr>
        <w:t>dagelijks bestuur. Veel kon worden afgehandeld binnen de whatsapp/groep van het dagelijks bestuur. Incidenteel vond ook overleg tussen leiding en bestuur plaats.</w:t>
      </w:r>
    </w:p>
    <w:p w14:paraId="1031DED4" w14:textId="77777777" w:rsidR="00B33DCA" w:rsidRPr="00DD324F" w:rsidRDefault="00B33DCA">
      <w:pPr>
        <w:spacing w:after="0"/>
        <w:rPr>
          <w:rFonts w:asciiTheme="majorHAnsi" w:hAnsiTheme="majorHAnsi" w:cstheme="majorHAnsi"/>
        </w:rPr>
      </w:pPr>
    </w:p>
    <w:p w14:paraId="1031DED5" w14:textId="77777777" w:rsidR="00B33DCA" w:rsidRPr="00DD324F" w:rsidRDefault="00000000">
      <w:pPr>
        <w:spacing w:after="0"/>
        <w:rPr>
          <w:rFonts w:asciiTheme="majorHAnsi" w:eastAsia="Arial" w:hAnsiTheme="majorHAnsi" w:cstheme="majorHAnsi"/>
          <w:b/>
        </w:rPr>
      </w:pPr>
      <w:r w:rsidRPr="00DD324F">
        <w:rPr>
          <w:rFonts w:asciiTheme="majorHAnsi" w:eastAsia="Arial" w:hAnsiTheme="majorHAnsi" w:cstheme="majorHAnsi"/>
          <w:b/>
        </w:rPr>
        <w:t>Ledenadministratie</w:t>
      </w:r>
    </w:p>
    <w:p w14:paraId="1031DED6" w14:textId="77777777" w:rsidR="00B33DCA" w:rsidRPr="00DD324F" w:rsidRDefault="00000000">
      <w:pPr>
        <w:spacing w:after="0"/>
        <w:rPr>
          <w:rFonts w:asciiTheme="majorHAnsi" w:eastAsia="Arial" w:hAnsiTheme="majorHAnsi" w:cstheme="majorHAnsi"/>
          <w:bCs/>
        </w:rPr>
      </w:pPr>
      <w:r w:rsidRPr="00DD324F">
        <w:rPr>
          <w:rFonts w:asciiTheme="majorHAnsi" w:eastAsia="Arial" w:hAnsiTheme="majorHAnsi" w:cstheme="majorHAnsi"/>
          <w:bCs/>
        </w:rPr>
        <w:t xml:space="preserve">De ledenadministratie verzorgt bij CCO zowel de verwerking van alle ledengegevens (zoals de in- en uitschrijvingen en verhuizingen), als het innen van de contributie. </w:t>
      </w:r>
    </w:p>
    <w:p w14:paraId="1031DED7" w14:textId="77777777" w:rsidR="00B33DCA" w:rsidRPr="00DD324F" w:rsidRDefault="00B33DCA">
      <w:pPr>
        <w:spacing w:after="0"/>
        <w:rPr>
          <w:rFonts w:asciiTheme="majorHAnsi" w:eastAsia="Arial" w:hAnsiTheme="majorHAnsi" w:cstheme="majorHAnsi"/>
          <w:b/>
        </w:rPr>
      </w:pPr>
    </w:p>
    <w:p w14:paraId="1031DED8" w14:textId="77777777" w:rsidR="00B33DCA" w:rsidRPr="00DD324F" w:rsidRDefault="00000000">
      <w:pPr>
        <w:spacing w:after="0"/>
        <w:rPr>
          <w:rFonts w:asciiTheme="majorHAnsi" w:eastAsia="Arial" w:hAnsiTheme="majorHAnsi" w:cstheme="majorHAnsi"/>
          <w:b/>
        </w:rPr>
      </w:pPr>
      <w:r w:rsidRPr="00DD324F">
        <w:rPr>
          <w:rFonts w:asciiTheme="majorHAnsi" w:eastAsia="Arial" w:hAnsiTheme="majorHAnsi" w:cstheme="majorHAnsi"/>
          <w:b/>
        </w:rPr>
        <w:t>Aantal/soort leden</w:t>
      </w:r>
    </w:p>
    <w:p w14:paraId="1031DED9" w14:textId="77777777" w:rsidR="00B33DCA" w:rsidRPr="00DD324F" w:rsidRDefault="00000000">
      <w:pPr>
        <w:spacing w:after="0"/>
        <w:rPr>
          <w:rFonts w:asciiTheme="majorHAnsi" w:eastAsia="Arial" w:hAnsiTheme="majorHAnsi" w:cstheme="majorHAnsi"/>
          <w:bCs/>
        </w:rPr>
      </w:pPr>
      <w:r w:rsidRPr="00DD324F">
        <w:rPr>
          <w:rFonts w:asciiTheme="majorHAnsi" w:eastAsia="Arial" w:hAnsiTheme="majorHAnsi" w:cstheme="majorHAnsi"/>
          <w:bCs/>
        </w:rPr>
        <w:t xml:space="preserve">In de eerdere jaren daalde het aantal leden (vooral door Covid-19). Op dit moment is het aantal leden weer stabiel op 248. De leeftijdsverdeling is redelijk gelijk: 129 jeugdleden (onder 16 jaar) en 119 senioren (boven de 16 jaar). Van alle leden is 237 een vrouw. De heren zitten vooral op het lesuur </w:t>
      </w:r>
      <w:proofErr w:type="spellStart"/>
      <w:r w:rsidRPr="00DD324F">
        <w:rPr>
          <w:rFonts w:asciiTheme="majorHAnsi" w:eastAsia="Arial" w:hAnsiTheme="majorHAnsi" w:cstheme="majorHAnsi"/>
          <w:bCs/>
        </w:rPr>
        <w:t>Freerunnen</w:t>
      </w:r>
      <w:proofErr w:type="spellEnd"/>
      <w:r w:rsidRPr="00DD324F">
        <w:rPr>
          <w:rFonts w:asciiTheme="majorHAnsi" w:eastAsia="Arial" w:hAnsiTheme="majorHAnsi" w:cstheme="majorHAnsi"/>
          <w:bCs/>
        </w:rPr>
        <w:t xml:space="preserve"> en eentje bij de mixparen van de </w:t>
      </w:r>
      <w:proofErr w:type="spellStart"/>
      <w:r w:rsidRPr="00DD324F">
        <w:rPr>
          <w:rFonts w:asciiTheme="majorHAnsi" w:eastAsia="Arial" w:hAnsiTheme="majorHAnsi" w:cstheme="majorHAnsi"/>
          <w:bCs/>
        </w:rPr>
        <w:t>Acro</w:t>
      </w:r>
      <w:proofErr w:type="spellEnd"/>
      <w:r w:rsidRPr="00DD324F">
        <w:rPr>
          <w:rFonts w:asciiTheme="majorHAnsi" w:eastAsia="Arial" w:hAnsiTheme="majorHAnsi" w:cstheme="majorHAnsi"/>
          <w:bCs/>
        </w:rPr>
        <w:t xml:space="preserve">-afdeling. Tot nu toe zijn er nog geen leden ingeschreven met genderneutraal/onbekend geslacht. </w:t>
      </w:r>
    </w:p>
    <w:p w14:paraId="1031DEDA" w14:textId="77777777" w:rsidR="00B33DCA" w:rsidRPr="00DD324F" w:rsidRDefault="00B33DCA">
      <w:pPr>
        <w:spacing w:after="0"/>
        <w:rPr>
          <w:rFonts w:asciiTheme="majorHAnsi" w:eastAsia="Arial" w:hAnsiTheme="majorHAnsi" w:cstheme="majorHAnsi"/>
          <w:b/>
        </w:rPr>
      </w:pPr>
    </w:p>
    <w:p w14:paraId="1031DEDB" w14:textId="77777777" w:rsidR="00B33DCA" w:rsidRPr="00DD324F" w:rsidRDefault="00000000">
      <w:pPr>
        <w:spacing w:after="0"/>
        <w:rPr>
          <w:rFonts w:asciiTheme="majorHAnsi" w:eastAsia="Arial" w:hAnsiTheme="majorHAnsi" w:cstheme="majorHAnsi"/>
          <w:b/>
        </w:rPr>
      </w:pPr>
      <w:r w:rsidRPr="00DD324F">
        <w:rPr>
          <w:rFonts w:asciiTheme="majorHAnsi" w:eastAsia="Arial" w:hAnsiTheme="majorHAnsi" w:cstheme="majorHAnsi"/>
          <w:b/>
        </w:rPr>
        <w:t>Soorten lessen/functies</w:t>
      </w:r>
    </w:p>
    <w:p w14:paraId="1031DEDC" w14:textId="7D330258" w:rsidR="00B33DCA" w:rsidRPr="008F2FC2" w:rsidRDefault="00000000">
      <w:pPr>
        <w:spacing w:after="0"/>
        <w:rPr>
          <w:rFonts w:asciiTheme="majorHAnsi" w:eastAsia="Arial" w:hAnsiTheme="majorHAnsi" w:cstheme="majorHAnsi"/>
          <w:bCs/>
        </w:rPr>
      </w:pPr>
      <w:r w:rsidRPr="008F2FC2">
        <w:rPr>
          <w:rFonts w:asciiTheme="majorHAnsi" w:eastAsia="Arial" w:hAnsiTheme="majorHAnsi" w:cstheme="majorHAnsi"/>
          <w:bCs/>
        </w:rPr>
        <w:t xml:space="preserve">Er zijn verschillende soorten lessen: Kleutergym, Turnen jeugd, </w:t>
      </w:r>
      <w:proofErr w:type="spellStart"/>
      <w:r w:rsidRPr="008F2FC2">
        <w:rPr>
          <w:rFonts w:asciiTheme="majorHAnsi" w:eastAsia="Arial" w:hAnsiTheme="majorHAnsi" w:cstheme="majorHAnsi"/>
          <w:bCs/>
        </w:rPr>
        <w:t>Freerunnen</w:t>
      </w:r>
      <w:proofErr w:type="spellEnd"/>
      <w:r w:rsidRPr="008F2FC2">
        <w:rPr>
          <w:rFonts w:asciiTheme="majorHAnsi" w:eastAsia="Arial" w:hAnsiTheme="majorHAnsi" w:cstheme="majorHAnsi"/>
          <w:bCs/>
        </w:rPr>
        <w:t xml:space="preserve"> jeugd, </w:t>
      </w:r>
      <w:proofErr w:type="spellStart"/>
      <w:r w:rsidRPr="008F2FC2">
        <w:rPr>
          <w:rFonts w:asciiTheme="majorHAnsi" w:eastAsia="Arial" w:hAnsiTheme="majorHAnsi" w:cstheme="majorHAnsi"/>
          <w:bCs/>
        </w:rPr>
        <w:t>Acrogym</w:t>
      </w:r>
      <w:proofErr w:type="spellEnd"/>
      <w:r w:rsidRPr="008F2FC2">
        <w:rPr>
          <w:rFonts w:asciiTheme="majorHAnsi" w:eastAsia="Arial" w:hAnsiTheme="majorHAnsi" w:cstheme="majorHAnsi"/>
          <w:bCs/>
        </w:rPr>
        <w:t>, Damesconditie. CCO huurt hiervoor vijf (gym)</w:t>
      </w:r>
      <w:r w:rsidR="00F840BA" w:rsidRPr="008F2FC2">
        <w:rPr>
          <w:rFonts w:asciiTheme="majorHAnsi" w:eastAsia="Arial" w:hAnsiTheme="majorHAnsi" w:cstheme="majorHAnsi"/>
          <w:bCs/>
        </w:rPr>
        <w:t>locaties</w:t>
      </w:r>
      <w:r w:rsidRPr="008F2FC2">
        <w:rPr>
          <w:rFonts w:asciiTheme="majorHAnsi" w:eastAsia="Arial" w:hAnsiTheme="majorHAnsi" w:cstheme="majorHAnsi"/>
          <w:bCs/>
        </w:rPr>
        <w:t xml:space="preserve">. Ongeveer de helft van de sportende leden traint één lesuur per week. Bij de </w:t>
      </w:r>
      <w:proofErr w:type="spellStart"/>
      <w:r w:rsidRPr="008F2FC2">
        <w:rPr>
          <w:rFonts w:asciiTheme="majorHAnsi" w:eastAsia="Arial" w:hAnsiTheme="majorHAnsi" w:cstheme="majorHAnsi"/>
          <w:bCs/>
        </w:rPr>
        <w:t>Acro</w:t>
      </w:r>
      <w:proofErr w:type="spellEnd"/>
      <w:r w:rsidRPr="008F2FC2">
        <w:rPr>
          <w:rFonts w:asciiTheme="majorHAnsi" w:eastAsia="Arial" w:hAnsiTheme="majorHAnsi" w:cstheme="majorHAnsi"/>
          <w:bCs/>
        </w:rPr>
        <w:t>-afdeling varieert dit van 1 tot 7,5 lesuren per week. Een aantal leden traint (soms) niet, maar heeft (ook) een functie als bestuurslid, zoals hoofdbestuur/Jeugdraad, leiding (trainer), vertrouwenspersoon, jurylid, lid Kascommissie, Ledenadministrateur en de vrijwilligers die bij evenementen of anderszins helpen.</w:t>
      </w:r>
    </w:p>
    <w:p w14:paraId="1031DEDD" w14:textId="77777777" w:rsidR="00B33DCA" w:rsidRPr="00DD324F" w:rsidRDefault="00B33DCA">
      <w:pPr>
        <w:spacing w:after="0"/>
        <w:rPr>
          <w:rFonts w:asciiTheme="majorHAnsi" w:eastAsia="Arial" w:hAnsiTheme="majorHAnsi" w:cstheme="majorHAnsi"/>
          <w:b/>
        </w:rPr>
      </w:pPr>
    </w:p>
    <w:p w14:paraId="1031DEDE" w14:textId="77777777" w:rsidR="00B33DCA" w:rsidRPr="00DD324F" w:rsidRDefault="00000000">
      <w:pPr>
        <w:spacing w:after="0"/>
        <w:rPr>
          <w:rFonts w:asciiTheme="majorHAnsi" w:eastAsia="Arial" w:hAnsiTheme="majorHAnsi" w:cstheme="majorHAnsi"/>
          <w:b/>
        </w:rPr>
      </w:pPr>
      <w:r w:rsidRPr="00DD324F">
        <w:rPr>
          <w:rFonts w:asciiTheme="majorHAnsi" w:eastAsia="Arial" w:hAnsiTheme="majorHAnsi" w:cstheme="majorHAnsi"/>
          <w:b/>
        </w:rPr>
        <w:t>Contributie</w:t>
      </w:r>
    </w:p>
    <w:p w14:paraId="1031DEDF" w14:textId="77777777" w:rsidR="00B33DCA" w:rsidRPr="00F840BA" w:rsidRDefault="00000000">
      <w:pPr>
        <w:spacing w:after="0"/>
        <w:rPr>
          <w:rFonts w:asciiTheme="majorHAnsi" w:eastAsia="Arial" w:hAnsiTheme="majorHAnsi" w:cstheme="majorHAnsi"/>
          <w:bCs/>
        </w:rPr>
      </w:pPr>
      <w:r w:rsidRPr="00F840BA">
        <w:rPr>
          <w:rFonts w:asciiTheme="majorHAnsi" w:eastAsia="Arial" w:hAnsiTheme="majorHAnsi" w:cstheme="majorHAnsi"/>
          <w:bCs/>
        </w:rPr>
        <w:t>Voor de contributie geldt een jaarbedrag. Voor de jaren 2025 is het jaarbedrag: senioren (16+) 200,00 per lesuur per jaar, junioren (16-) betalen 175,00 per lesuur per jaar. Dit jaarbedrag wordt in drie termijnen in rekening gebracht.  In de contributie is het (verplichte) lidmaatschap van de bond KNGU inbegrepen. Er geldt een korting bij meer dan één lesuur per week (25% korting op het navolgende uur t.o.v. de basiscontributie). In principe wordt de contributie betaald door middel van een machtiging voor een automatische incasso, wat de club geld en tijd bespaart. Een paar leden betalen als uitzondering per maand of lopen via de zogeheten Zaanse Pas voor lage inkomens; dan betaalt de gemeente de contributie voor 1 jaar aan CCO. Het inschrijfgeld voor nieuwe leden bedraagt 10,00.</w:t>
      </w:r>
    </w:p>
    <w:p w14:paraId="1031DEE0" w14:textId="77777777" w:rsidR="00B33DCA" w:rsidRPr="00F840BA" w:rsidRDefault="00B33DCA">
      <w:pPr>
        <w:spacing w:after="0"/>
        <w:rPr>
          <w:rFonts w:asciiTheme="majorHAnsi" w:eastAsia="Arial" w:hAnsiTheme="majorHAnsi" w:cstheme="majorHAnsi"/>
          <w:bCs/>
        </w:rPr>
      </w:pPr>
    </w:p>
    <w:p w14:paraId="1031DEE1" w14:textId="77777777" w:rsidR="00B33DCA" w:rsidRPr="00DD324F" w:rsidRDefault="00000000">
      <w:pPr>
        <w:spacing w:after="0"/>
        <w:rPr>
          <w:rFonts w:asciiTheme="majorHAnsi" w:eastAsia="Arial" w:hAnsiTheme="majorHAnsi" w:cstheme="majorHAnsi"/>
          <w:b/>
        </w:rPr>
      </w:pPr>
      <w:r w:rsidRPr="00DD324F">
        <w:rPr>
          <w:rFonts w:asciiTheme="majorHAnsi" w:eastAsia="Arial" w:hAnsiTheme="majorHAnsi" w:cstheme="majorHAnsi"/>
          <w:b/>
        </w:rPr>
        <w:t xml:space="preserve">Opzegging </w:t>
      </w:r>
    </w:p>
    <w:p w14:paraId="1031DEE2" w14:textId="77777777" w:rsidR="00B33DCA" w:rsidRPr="00D535F3" w:rsidRDefault="00000000">
      <w:pPr>
        <w:spacing w:after="0"/>
        <w:rPr>
          <w:rFonts w:asciiTheme="majorHAnsi" w:eastAsia="Arial" w:hAnsiTheme="majorHAnsi" w:cstheme="majorHAnsi"/>
          <w:bCs/>
        </w:rPr>
      </w:pPr>
      <w:r w:rsidRPr="00D535F3">
        <w:rPr>
          <w:rFonts w:asciiTheme="majorHAnsi" w:eastAsia="Arial" w:hAnsiTheme="majorHAnsi" w:cstheme="majorHAnsi"/>
          <w:bCs/>
        </w:rPr>
        <w:t xml:space="preserve">Moet minimaal 1 maand vóór de incassomaand plaatsvinden, anders loopt het lidmaatschap nog maximaal 4 maanden door (één contributieronde). Afhankelijk van de omstandigheden, kan met maatwerk in overleg met de Ledenadministratie van de hoofdregel worden afgeweken. </w:t>
      </w:r>
    </w:p>
    <w:p w14:paraId="1031DEE3" w14:textId="77777777" w:rsidR="00B33DCA" w:rsidRPr="00DD324F" w:rsidRDefault="00B33DCA">
      <w:pPr>
        <w:spacing w:after="0"/>
        <w:rPr>
          <w:rFonts w:asciiTheme="majorHAnsi" w:eastAsia="Arial" w:hAnsiTheme="majorHAnsi" w:cstheme="majorHAnsi"/>
          <w:b/>
        </w:rPr>
      </w:pPr>
    </w:p>
    <w:p w14:paraId="1031DEE4" w14:textId="77777777" w:rsidR="00B33DCA" w:rsidRPr="00DD324F" w:rsidRDefault="00B33DCA">
      <w:pPr>
        <w:spacing w:after="0"/>
        <w:rPr>
          <w:rFonts w:asciiTheme="majorHAnsi" w:eastAsia="Arial" w:hAnsiTheme="majorHAnsi" w:cstheme="majorHAnsi"/>
          <w:b/>
        </w:rPr>
      </w:pPr>
    </w:p>
    <w:p w14:paraId="1031DEE5" w14:textId="77777777" w:rsidR="00B33DCA" w:rsidRPr="00DD324F" w:rsidRDefault="00B33DCA">
      <w:pPr>
        <w:spacing w:after="0"/>
        <w:rPr>
          <w:rFonts w:asciiTheme="majorHAnsi" w:hAnsiTheme="majorHAnsi" w:cstheme="majorHAnsi"/>
          <w:i/>
          <w:sz w:val="21"/>
          <w:szCs w:val="21"/>
        </w:rPr>
      </w:pPr>
    </w:p>
    <w:p w14:paraId="40E84766" w14:textId="77777777" w:rsidR="00D535F3" w:rsidRPr="00D535F3" w:rsidRDefault="00000000" w:rsidP="00D535F3">
      <w:pPr>
        <w:pStyle w:val="Geenafstand"/>
        <w:rPr>
          <w:b/>
          <w:bCs/>
        </w:rPr>
      </w:pPr>
      <w:r w:rsidRPr="00D535F3">
        <w:rPr>
          <w:b/>
          <w:bCs/>
        </w:rPr>
        <w:t>Zaalhuur:</w:t>
      </w:r>
    </w:p>
    <w:p w14:paraId="1031DEE7" w14:textId="40881DB4" w:rsidR="00B33DCA" w:rsidRPr="00D535F3" w:rsidRDefault="00000000" w:rsidP="00D535F3">
      <w:pPr>
        <w:pStyle w:val="Geenafstand"/>
      </w:pPr>
      <w:r w:rsidRPr="00DD324F">
        <w:t xml:space="preserve">Net als in 2023 geeft CCO op vijf locaties gymles: De Dijk, Westerwatering, Vissershop, De Speelman en </w:t>
      </w:r>
      <w:proofErr w:type="spellStart"/>
      <w:r w:rsidRPr="00DD324F">
        <w:t>Hikari</w:t>
      </w:r>
      <w:proofErr w:type="spellEnd"/>
      <w:r w:rsidRPr="00DD324F">
        <w:t xml:space="preserve">. Laatstgenoemde locatie huren we direct van </w:t>
      </w:r>
      <w:proofErr w:type="spellStart"/>
      <w:r w:rsidRPr="00DD324F">
        <w:t>Hikari</w:t>
      </w:r>
      <w:proofErr w:type="spellEnd"/>
      <w:r w:rsidRPr="00DD324F">
        <w:t xml:space="preserve">, de eerste vier locaties bij het Sportbedrijf. </w:t>
      </w:r>
    </w:p>
    <w:p w14:paraId="1031DEE8" w14:textId="77777777" w:rsidR="00B33DCA" w:rsidRPr="00DD324F" w:rsidRDefault="00000000" w:rsidP="00D535F3">
      <w:pPr>
        <w:pStyle w:val="Geenafstand"/>
      </w:pPr>
      <w:r w:rsidRPr="00DD324F">
        <w:t xml:space="preserve">Er zijn herhaaldelijk klachten geweest over schoonmaak van m.n. de vloeren in de diverse zalen. Melding bij het Sportbedrijf leidt wel doorgaans wel tot verbetering, echter de ervaring leert dat de schoonmaak na verloop van tijd vaak weer te wensen over laat.  </w:t>
      </w:r>
    </w:p>
    <w:p w14:paraId="1031DEE9" w14:textId="77777777" w:rsidR="00B33DCA" w:rsidRPr="00DD324F" w:rsidRDefault="00B33DCA" w:rsidP="00D535F3">
      <w:pPr>
        <w:pStyle w:val="Geenafstand"/>
      </w:pPr>
    </w:p>
    <w:p w14:paraId="1031DEEA" w14:textId="77777777" w:rsidR="00B33DCA" w:rsidRPr="00D535F3" w:rsidRDefault="00000000" w:rsidP="00D535F3">
      <w:pPr>
        <w:pStyle w:val="Geenafstand"/>
        <w:rPr>
          <w:b/>
          <w:bCs/>
        </w:rPr>
      </w:pPr>
      <w:r w:rsidRPr="00D535F3">
        <w:rPr>
          <w:b/>
          <w:bCs/>
        </w:rPr>
        <w:t>Vertrouwenspersoon:</w:t>
      </w:r>
    </w:p>
    <w:p w14:paraId="6E48DF36" w14:textId="77777777" w:rsidR="00E16368" w:rsidRDefault="00000000" w:rsidP="00D535F3">
      <w:pPr>
        <w:pStyle w:val="Geenafstand"/>
      </w:pPr>
      <w:r w:rsidRPr="00DD324F">
        <w:t>De vertrouwenspersoon heeft in 2024 geen meldingen ontvangen.</w:t>
      </w:r>
    </w:p>
    <w:p w14:paraId="1031DEEB" w14:textId="60606D2A" w:rsidR="00B33DCA" w:rsidRPr="00DD324F" w:rsidRDefault="00000000" w:rsidP="00D535F3">
      <w:pPr>
        <w:pStyle w:val="Geenafstand"/>
      </w:pPr>
      <w:r w:rsidRPr="00DD324F">
        <w:br/>
      </w:r>
    </w:p>
    <w:p w14:paraId="1031DEEC" w14:textId="77777777" w:rsidR="00B33DCA" w:rsidRPr="00DD324F" w:rsidRDefault="00000000" w:rsidP="00E16368">
      <w:pPr>
        <w:spacing w:after="0"/>
        <w:ind w:left="5760" w:firstLine="720"/>
        <w:rPr>
          <w:rFonts w:asciiTheme="majorHAnsi" w:hAnsiTheme="majorHAnsi" w:cstheme="majorHAnsi"/>
          <w:i/>
        </w:rPr>
      </w:pPr>
      <w:r w:rsidRPr="00DD324F">
        <w:rPr>
          <w:rFonts w:asciiTheme="majorHAnsi" w:hAnsiTheme="majorHAnsi" w:cstheme="majorHAnsi"/>
          <w:i/>
        </w:rPr>
        <w:t xml:space="preserve">Mariska </w:t>
      </w:r>
      <w:proofErr w:type="spellStart"/>
      <w:r w:rsidRPr="00DD324F">
        <w:rPr>
          <w:rFonts w:asciiTheme="majorHAnsi" w:hAnsiTheme="majorHAnsi" w:cstheme="majorHAnsi"/>
          <w:i/>
        </w:rPr>
        <w:t>Plooijer</w:t>
      </w:r>
      <w:proofErr w:type="spellEnd"/>
      <w:r w:rsidRPr="00DD324F">
        <w:rPr>
          <w:rFonts w:asciiTheme="majorHAnsi" w:hAnsiTheme="majorHAnsi" w:cstheme="majorHAnsi"/>
          <w:i/>
        </w:rPr>
        <w:t>, secretaris CCO Zaandam</w:t>
      </w:r>
    </w:p>
    <w:p w14:paraId="1031DEED" w14:textId="77777777" w:rsidR="00B33DCA" w:rsidRPr="00DD324F" w:rsidRDefault="00B33DCA">
      <w:pPr>
        <w:pStyle w:val="Kop2"/>
        <w:rPr>
          <w:rFonts w:asciiTheme="majorHAnsi" w:hAnsiTheme="majorHAnsi" w:cstheme="majorHAnsi"/>
        </w:rPr>
      </w:pPr>
    </w:p>
    <w:p w14:paraId="1031DEEE" w14:textId="77777777" w:rsidR="00B33DCA" w:rsidRPr="00DD324F" w:rsidRDefault="00B33DCA">
      <w:pPr>
        <w:pStyle w:val="Kop2"/>
        <w:rPr>
          <w:rFonts w:asciiTheme="majorHAnsi" w:hAnsiTheme="majorHAnsi" w:cstheme="majorHAnsi"/>
        </w:rPr>
      </w:pPr>
    </w:p>
    <w:p w14:paraId="1031DEEF" w14:textId="77777777" w:rsidR="00B33DCA" w:rsidRPr="00DD324F" w:rsidRDefault="00B33DCA">
      <w:pPr>
        <w:pStyle w:val="Kop2"/>
        <w:rPr>
          <w:rFonts w:asciiTheme="majorHAnsi" w:hAnsiTheme="majorHAnsi" w:cstheme="majorHAnsi"/>
        </w:rPr>
      </w:pPr>
    </w:p>
    <w:p w14:paraId="1031DEF0" w14:textId="77777777" w:rsidR="00B33DCA" w:rsidRPr="00DD324F" w:rsidRDefault="00B33DCA">
      <w:pPr>
        <w:pStyle w:val="Kop2"/>
        <w:rPr>
          <w:rFonts w:asciiTheme="majorHAnsi" w:hAnsiTheme="majorHAnsi" w:cstheme="majorHAnsi"/>
        </w:rPr>
      </w:pPr>
    </w:p>
    <w:p w14:paraId="1031DEF1" w14:textId="77777777" w:rsidR="00B33DCA" w:rsidRPr="00DD324F" w:rsidRDefault="00B33DCA">
      <w:pPr>
        <w:rPr>
          <w:rFonts w:asciiTheme="majorHAnsi" w:hAnsiTheme="majorHAnsi" w:cstheme="majorHAnsi"/>
        </w:rPr>
      </w:pPr>
    </w:p>
    <w:p w14:paraId="1031DEF2" w14:textId="77777777" w:rsidR="00B33DCA" w:rsidRPr="00DD324F" w:rsidRDefault="00B33DCA">
      <w:pPr>
        <w:rPr>
          <w:rFonts w:asciiTheme="majorHAnsi" w:hAnsiTheme="majorHAnsi" w:cstheme="majorHAnsi"/>
        </w:rPr>
      </w:pPr>
    </w:p>
    <w:p w14:paraId="1031DEF3" w14:textId="77777777" w:rsidR="00B33DCA" w:rsidRPr="00DD324F" w:rsidRDefault="00B33DCA">
      <w:pPr>
        <w:rPr>
          <w:rFonts w:asciiTheme="majorHAnsi" w:hAnsiTheme="majorHAnsi" w:cstheme="majorHAnsi"/>
        </w:rPr>
      </w:pPr>
    </w:p>
    <w:p w14:paraId="1031DEF4" w14:textId="77777777" w:rsidR="00B33DCA" w:rsidRPr="00DD324F" w:rsidRDefault="00B33DCA">
      <w:pPr>
        <w:pStyle w:val="Kop2"/>
        <w:rPr>
          <w:rFonts w:asciiTheme="majorHAnsi" w:hAnsiTheme="majorHAnsi" w:cstheme="majorHAnsi"/>
        </w:rPr>
      </w:pPr>
    </w:p>
    <w:p w14:paraId="1031DEF5" w14:textId="77777777" w:rsidR="00B33DCA" w:rsidRPr="00DD324F" w:rsidRDefault="00B33DCA">
      <w:pPr>
        <w:pStyle w:val="Kop2"/>
        <w:rPr>
          <w:rFonts w:asciiTheme="majorHAnsi" w:hAnsiTheme="majorHAnsi" w:cstheme="majorHAnsi"/>
        </w:rPr>
      </w:pPr>
    </w:p>
    <w:p w14:paraId="1031DEF6" w14:textId="77777777" w:rsidR="00B33DCA" w:rsidRPr="00DD324F" w:rsidRDefault="00B33DCA">
      <w:pPr>
        <w:pStyle w:val="Kop2"/>
        <w:rPr>
          <w:rFonts w:asciiTheme="majorHAnsi" w:hAnsiTheme="majorHAnsi" w:cstheme="majorHAnsi"/>
        </w:rPr>
      </w:pPr>
    </w:p>
    <w:p w14:paraId="1031DEF7" w14:textId="77777777" w:rsidR="00B33DCA" w:rsidRPr="00DD324F" w:rsidRDefault="00B33DCA">
      <w:pPr>
        <w:pStyle w:val="Kop2"/>
        <w:rPr>
          <w:rFonts w:asciiTheme="majorHAnsi" w:hAnsiTheme="majorHAnsi" w:cstheme="majorHAnsi"/>
        </w:rPr>
      </w:pPr>
    </w:p>
    <w:p w14:paraId="1031DEF8" w14:textId="77777777" w:rsidR="00B33DCA" w:rsidRPr="00DD324F" w:rsidRDefault="00000000">
      <w:pPr>
        <w:spacing w:after="200" w:line="276" w:lineRule="auto"/>
        <w:rPr>
          <w:rFonts w:asciiTheme="majorHAnsi" w:eastAsia="Cambria" w:hAnsiTheme="majorHAnsi" w:cstheme="majorHAnsi"/>
          <w:b/>
          <w:color w:val="4F81BD"/>
          <w:sz w:val="26"/>
          <w:szCs w:val="26"/>
        </w:rPr>
      </w:pPr>
      <w:r w:rsidRPr="00DD324F">
        <w:rPr>
          <w:rFonts w:asciiTheme="majorHAnsi" w:hAnsiTheme="majorHAnsi" w:cstheme="majorHAnsi"/>
        </w:rPr>
        <w:br w:type="page"/>
      </w:r>
    </w:p>
    <w:p w14:paraId="1031DEF9" w14:textId="77777777" w:rsidR="00B33DCA" w:rsidRPr="00DD324F" w:rsidRDefault="00000000">
      <w:pPr>
        <w:pStyle w:val="Kop2"/>
        <w:rPr>
          <w:rFonts w:asciiTheme="majorHAnsi" w:hAnsiTheme="majorHAnsi" w:cstheme="majorHAnsi"/>
        </w:rPr>
      </w:pPr>
      <w:r w:rsidRPr="00DD324F">
        <w:rPr>
          <w:rFonts w:asciiTheme="majorHAnsi" w:hAnsiTheme="majorHAnsi" w:cstheme="majorHAnsi"/>
        </w:rPr>
        <w:lastRenderedPageBreak/>
        <w:t xml:space="preserve">Verslag penningmeester </w:t>
      </w:r>
      <w:r w:rsidRPr="00DD324F">
        <w:rPr>
          <w:rFonts w:asciiTheme="majorHAnsi" w:hAnsiTheme="majorHAnsi" w:cstheme="majorHAnsi"/>
        </w:rPr>
        <w:br/>
      </w:r>
    </w:p>
    <w:p w14:paraId="63C03B45" w14:textId="0987259F" w:rsidR="0056320E" w:rsidRPr="00402E1B" w:rsidRDefault="0056320E" w:rsidP="0056320E">
      <w:pPr>
        <w:spacing w:after="0" w:line="240" w:lineRule="auto"/>
        <w:textAlignment w:val="baseline"/>
        <w:rPr>
          <w:rFonts w:eastAsia="Times New Roman"/>
          <w:color w:val="000000"/>
        </w:rPr>
      </w:pPr>
      <w:r w:rsidRPr="00402E1B">
        <w:rPr>
          <w:rFonts w:eastAsia="Times New Roman"/>
          <w:color w:val="000000"/>
        </w:rPr>
        <w:t xml:space="preserve">Dit jaar zijn we, net als het afgelopen jaar, positiever geëindigd dan was begroot. We hadden ruim 3000 euro negatief begroot, maar hebben het jaar afgesloten met een positief resultaat van </w:t>
      </w:r>
      <w:r w:rsidR="0088083C" w:rsidRPr="00402E1B">
        <w:rPr>
          <w:rFonts w:eastAsia="Times New Roman"/>
          <w:color w:val="000000"/>
        </w:rPr>
        <w:t>ruim</w:t>
      </w:r>
      <w:r w:rsidRPr="00402E1B">
        <w:rPr>
          <w:rFonts w:eastAsia="Times New Roman"/>
          <w:color w:val="000000"/>
        </w:rPr>
        <w:t xml:space="preserve"> </w:t>
      </w:r>
      <w:r w:rsidR="0088083C" w:rsidRPr="00402E1B">
        <w:rPr>
          <w:rFonts w:eastAsia="Times New Roman"/>
          <w:color w:val="000000"/>
        </w:rPr>
        <w:t>7</w:t>
      </w:r>
      <w:r w:rsidRPr="00402E1B">
        <w:rPr>
          <w:rFonts w:eastAsia="Times New Roman"/>
          <w:color w:val="000000"/>
        </w:rPr>
        <w:t>000 euro. </w:t>
      </w:r>
    </w:p>
    <w:p w14:paraId="60AEA66C" w14:textId="77777777" w:rsidR="0056320E" w:rsidRPr="00402E1B" w:rsidRDefault="0056320E" w:rsidP="0056320E">
      <w:pPr>
        <w:spacing w:after="0" w:line="240" w:lineRule="auto"/>
        <w:textAlignment w:val="baseline"/>
        <w:rPr>
          <w:rFonts w:eastAsia="Times New Roman"/>
          <w:color w:val="000000"/>
        </w:rPr>
      </w:pPr>
    </w:p>
    <w:p w14:paraId="27336DB4" w14:textId="77777777" w:rsidR="0056320E" w:rsidRPr="00402E1B" w:rsidRDefault="0056320E" w:rsidP="0056320E">
      <w:pPr>
        <w:spacing w:after="0" w:line="240" w:lineRule="auto"/>
        <w:textAlignment w:val="baseline"/>
        <w:rPr>
          <w:rFonts w:eastAsia="Times New Roman"/>
          <w:color w:val="000000"/>
        </w:rPr>
      </w:pPr>
      <w:r w:rsidRPr="00402E1B">
        <w:rPr>
          <w:rFonts w:eastAsia="Times New Roman"/>
          <w:color w:val="000000"/>
        </w:rPr>
        <w:t xml:space="preserve">Dat positieve resultaat is opvallend, gezien de financiële veranderingen die we hebben doorgemaakt in 2024. Conform de afspraken in de ALV is de vergoeding van de leiding verhoogd. De bondscontributie is omhoog gegaan. Deze twee stijgende kostenposten zijn doorberekend in de contributie. De verhoging van de bondscontributie en vergoeding van de leiding zijn ingegaan in het nieuwe seizoen, dus per september 2024. </w:t>
      </w:r>
    </w:p>
    <w:p w14:paraId="7B045E84" w14:textId="77777777" w:rsidR="0056320E" w:rsidRPr="00402E1B" w:rsidRDefault="0056320E" w:rsidP="0056320E">
      <w:pPr>
        <w:spacing w:after="0" w:line="240" w:lineRule="auto"/>
        <w:textAlignment w:val="baseline"/>
        <w:rPr>
          <w:rFonts w:eastAsia="Times New Roman"/>
          <w:color w:val="000000"/>
        </w:rPr>
      </w:pPr>
    </w:p>
    <w:p w14:paraId="71AADCC5" w14:textId="7E68632C" w:rsidR="0056320E" w:rsidRPr="00402E1B" w:rsidRDefault="0056320E" w:rsidP="0056320E">
      <w:pPr>
        <w:spacing w:after="0" w:line="240" w:lineRule="auto"/>
        <w:textAlignment w:val="baseline"/>
        <w:rPr>
          <w:rFonts w:eastAsia="Times New Roman"/>
          <w:color w:val="000000"/>
        </w:rPr>
      </w:pPr>
      <w:r w:rsidRPr="00402E1B">
        <w:rPr>
          <w:rFonts w:eastAsia="Times New Roman"/>
          <w:color w:val="000000"/>
        </w:rPr>
        <w:t xml:space="preserve">De bondscontributie is dit jaar zoals begroot. Tevens zijn de kosten voor de zaalhuur conform de begroting. </w:t>
      </w:r>
    </w:p>
    <w:p w14:paraId="42E46448" w14:textId="77777777" w:rsidR="0056320E" w:rsidRPr="00402E1B" w:rsidRDefault="0056320E" w:rsidP="0056320E">
      <w:pPr>
        <w:spacing w:after="0" w:line="240" w:lineRule="auto"/>
        <w:textAlignment w:val="baseline"/>
        <w:rPr>
          <w:rFonts w:eastAsia="Times New Roman"/>
          <w:color w:val="000000"/>
        </w:rPr>
      </w:pPr>
      <w:r w:rsidRPr="00402E1B">
        <w:rPr>
          <w:rFonts w:eastAsia="Times New Roman"/>
          <w:color w:val="000000"/>
        </w:rPr>
        <w:t xml:space="preserve">Er zijn iets hogere kosten gemaakt voor opleiding van de leiding en er zijn iets meer reiskosten gemaakt dan was begroot. </w:t>
      </w:r>
    </w:p>
    <w:p w14:paraId="4EE7FB97" w14:textId="77777777" w:rsidR="0056320E" w:rsidRPr="00402E1B" w:rsidRDefault="0056320E" w:rsidP="0056320E">
      <w:pPr>
        <w:spacing w:after="0" w:line="240" w:lineRule="auto"/>
        <w:textAlignment w:val="baseline"/>
        <w:rPr>
          <w:rFonts w:eastAsia="Times New Roman"/>
          <w:color w:val="000000"/>
        </w:rPr>
      </w:pPr>
    </w:p>
    <w:p w14:paraId="34ABBD1A" w14:textId="7219E62D" w:rsidR="0056320E" w:rsidRPr="00402E1B" w:rsidRDefault="0056320E" w:rsidP="0056320E">
      <w:pPr>
        <w:spacing w:after="0" w:line="240" w:lineRule="auto"/>
        <w:textAlignment w:val="baseline"/>
        <w:rPr>
          <w:rFonts w:eastAsia="Times New Roman"/>
          <w:color w:val="000000"/>
        </w:rPr>
      </w:pPr>
      <w:r w:rsidRPr="00402E1B">
        <w:rPr>
          <w:rFonts w:eastAsia="Times New Roman"/>
          <w:color w:val="000000"/>
        </w:rPr>
        <w:t xml:space="preserve">Wat opvalt is dat de opbrengsten vanuit de contributie fors zijn gestegen. Dat komt enerzijds door de verhoging van de contributie die ten opzichte van de gemaakte kosten voor de leiding sneller is gestegen. Anderzijds kan het zo zijn dat een aantal leden meer uren is gaan draaien, zoals bij de </w:t>
      </w:r>
      <w:proofErr w:type="spellStart"/>
      <w:r w:rsidRPr="00402E1B">
        <w:rPr>
          <w:rFonts w:eastAsia="Times New Roman"/>
          <w:color w:val="000000"/>
        </w:rPr>
        <w:t>acrogym</w:t>
      </w:r>
      <w:proofErr w:type="spellEnd"/>
      <w:r w:rsidRPr="00402E1B">
        <w:rPr>
          <w:rFonts w:eastAsia="Times New Roman"/>
          <w:color w:val="000000"/>
        </w:rPr>
        <w:t xml:space="preserve"> gebeurt. Dus geen stijging in het ledenaantal maar wel in het aantal uren per lid. </w:t>
      </w:r>
      <w:r w:rsidR="00EB770F" w:rsidRPr="00402E1B">
        <w:rPr>
          <w:rFonts w:eastAsia="Times New Roman"/>
          <w:color w:val="000000"/>
        </w:rPr>
        <w:t xml:space="preserve">Dit is bijvoorbeeld te zien bij de lessen van jonge deelnemers die 1,5 </w:t>
      </w:r>
      <w:r w:rsidR="004F40BD">
        <w:rPr>
          <w:rFonts w:eastAsia="Times New Roman"/>
          <w:color w:val="000000"/>
        </w:rPr>
        <w:t xml:space="preserve">uur </w:t>
      </w:r>
      <w:r w:rsidR="00EB770F" w:rsidRPr="00402E1B">
        <w:rPr>
          <w:rFonts w:eastAsia="Times New Roman"/>
          <w:color w:val="000000"/>
        </w:rPr>
        <w:t xml:space="preserve">trainen. </w:t>
      </w:r>
    </w:p>
    <w:p w14:paraId="3B8261D7" w14:textId="6AD84756" w:rsidR="0056320E" w:rsidRPr="00402E1B" w:rsidRDefault="0056320E" w:rsidP="0056320E">
      <w:pPr>
        <w:spacing w:after="0" w:line="240" w:lineRule="auto"/>
        <w:textAlignment w:val="baseline"/>
        <w:rPr>
          <w:rFonts w:eastAsia="Times New Roman"/>
          <w:color w:val="000000"/>
        </w:rPr>
      </w:pPr>
      <w:r w:rsidRPr="00402E1B">
        <w:rPr>
          <w:rFonts w:eastAsia="Times New Roman"/>
          <w:color w:val="000000"/>
        </w:rPr>
        <w:t xml:space="preserve">Naast de opbrengsten vanuit de contributie heeft de Grote clubactie dit jaar een recordbedrag opgeleverd van </w:t>
      </w:r>
      <w:r w:rsidR="000B6104" w:rsidRPr="00402E1B">
        <w:rPr>
          <w:rFonts w:eastAsia="Times New Roman"/>
          <w:color w:val="000000"/>
        </w:rPr>
        <w:t>ruim 3700</w:t>
      </w:r>
      <w:r w:rsidRPr="00402E1B">
        <w:rPr>
          <w:rFonts w:eastAsia="Times New Roman"/>
          <w:color w:val="000000"/>
        </w:rPr>
        <w:t xml:space="preserve"> euro. </w:t>
      </w:r>
    </w:p>
    <w:p w14:paraId="13F05551" w14:textId="77777777" w:rsidR="0056320E" w:rsidRPr="00402E1B" w:rsidRDefault="0056320E" w:rsidP="0056320E">
      <w:pPr>
        <w:spacing w:after="0" w:line="240" w:lineRule="auto"/>
        <w:textAlignment w:val="baseline"/>
        <w:rPr>
          <w:rFonts w:eastAsia="Times New Roman"/>
          <w:color w:val="000000"/>
        </w:rPr>
      </w:pPr>
    </w:p>
    <w:p w14:paraId="083E4B3B" w14:textId="553E4573" w:rsidR="00395EC9" w:rsidRDefault="0056320E" w:rsidP="00B13426">
      <w:pPr>
        <w:spacing w:after="0" w:line="240" w:lineRule="auto"/>
        <w:textAlignment w:val="baseline"/>
        <w:rPr>
          <w:rFonts w:eastAsia="Times New Roman"/>
          <w:color w:val="000000"/>
        </w:rPr>
      </w:pPr>
      <w:r w:rsidRPr="00402E1B">
        <w:rPr>
          <w:rFonts w:eastAsia="Times New Roman"/>
          <w:color w:val="000000"/>
        </w:rPr>
        <w:t>We hadden verwacht dat 2024 een financieel spannend jaar zou worden. Niets is echter minder waar, we hebben meer vet op de botten dan voorheen. We hebben de verhoging van de vergoeding van de leiding goed op kunnen vangen. Het voorstel is dan ook om de contributie voor komend jaar niet te zullen laten stijgen. Daarnaast is het belangrijk om het geld dat door de Grote club actie is binnengehaald in te gaan zetten voor de club in de vorm van bijvoorbeeld aanschaf van kwalitatieve sportmaterialen</w:t>
      </w:r>
      <w:r w:rsidR="003D64A9" w:rsidRPr="00402E1B">
        <w:rPr>
          <w:rFonts w:eastAsia="Times New Roman"/>
          <w:color w:val="000000"/>
        </w:rPr>
        <w:t>, leuke uitjes en activiteiten</w:t>
      </w:r>
      <w:r w:rsidRPr="00402E1B">
        <w:rPr>
          <w:rFonts w:eastAsia="Times New Roman"/>
          <w:color w:val="000000"/>
        </w:rPr>
        <w:t xml:space="preserve"> en ter promotie van CCO.</w:t>
      </w:r>
      <w:r w:rsidR="00E16368">
        <w:rPr>
          <w:rFonts w:eastAsia="Times New Roman"/>
          <w:color w:val="000000"/>
        </w:rPr>
        <w:t xml:space="preserve"> Over vier jaar bestaat CCO 150 jaar, het idee is om daar voor te gaan sparen. </w:t>
      </w:r>
    </w:p>
    <w:p w14:paraId="703946DD" w14:textId="77777777" w:rsidR="00E16368" w:rsidRPr="00402E1B" w:rsidRDefault="00E16368" w:rsidP="00B13426">
      <w:pPr>
        <w:spacing w:after="0" w:line="240" w:lineRule="auto"/>
        <w:textAlignment w:val="baseline"/>
        <w:rPr>
          <w:rFonts w:eastAsia="Times New Roman"/>
          <w:color w:val="000000"/>
        </w:rPr>
      </w:pPr>
    </w:p>
    <w:p w14:paraId="10DC097E" w14:textId="77777777" w:rsidR="003F3067" w:rsidRPr="00402E1B" w:rsidRDefault="003F3067" w:rsidP="00B13426">
      <w:pPr>
        <w:spacing w:after="0" w:line="240" w:lineRule="auto"/>
        <w:textAlignment w:val="baseline"/>
        <w:rPr>
          <w:rFonts w:eastAsia="Times New Roman"/>
          <w:color w:val="000000"/>
        </w:rPr>
      </w:pPr>
    </w:p>
    <w:p w14:paraId="5625E39F" w14:textId="78154F38" w:rsidR="00B13426" w:rsidRPr="00402E1B" w:rsidRDefault="00000000" w:rsidP="00E16368">
      <w:pPr>
        <w:spacing w:after="0" w:line="240" w:lineRule="auto"/>
        <w:ind w:left="5040" w:firstLine="720"/>
        <w:textAlignment w:val="baseline"/>
        <w:rPr>
          <w:rFonts w:eastAsia="Times New Roman"/>
          <w:color w:val="000000"/>
        </w:rPr>
      </w:pPr>
      <w:r w:rsidRPr="00402E1B">
        <w:rPr>
          <w:rFonts w:asciiTheme="majorHAnsi" w:hAnsiTheme="majorHAnsi" w:cstheme="majorHAnsi"/>
          <w:i/>
        </w:rPr>
        <w:t>Marthe van der Meer, Penningmeester CCO Zaand</w:t>
      </w:r>
      <w:r w:rsidR="00B13426" w:rsidRPr="00402E1B">
        <w:rPr>
          <w:rFonts w:asciiTheme="majorHAnsi" w:hAnsiTheme="majorHAnsi" w:cstheme="majorHAnsi"/>
          <w:i/>
        </w:rPr>
        <w:t>am</w:t>
      </w:r>
    </w:p>
    <w:p w14:paraId="6688AAEE" w14:textId="77777777" w:rsidR="00B13426" w:rsidRDefault="00B13426">
      <w:pPr>
        <w:rPr>
          <w:rFonts w:asciiTheme="majorHAnsi" w:hAnsiTheme="majorHAnsi" w:cstheme="majorHAnsi"/>
          <w:i/>
        </w:rPr>
      </w:pPr>
      <w:r>
        <w:rPr>
          <w:rFonts w:asciiTheme="majorHAnsi" w:hAnsiTheme="majorHAnsi" w:cstheme="majorHAnsi"/>
          <w:i/>
        </w:rPr>
        <w:br w:type="page"/>
      </w:r>
    </w:p>
    <w:p w14:paraId="265B793E" w14:textId="77777777" w:rsidR="00373C1E" w:rsidRPr="00402E1B" w:rsidRDefault="00373C1E" w:rsidP="00373C1E">
      <w:pPr>
        <w:rPr>
          <w:b/>
          <w:bCs/>
        </w:rPr>
      </w:pPr>
      <w:r w:rsidRPr="00402E1B">
        <w:rPr>
          <w:b/>
          <w:bCs/>
        </w:rPr>
        <w:lastRenderedPageBreak/>
        <w:t>Resultatenrekening 2024 vergeleken met 2023:</w:t>
      </w:r>
    </w:p>
    <w:p w14:paraId="52BFA061" w14:textId="77777777" w:rsidR="00373C1E" w:rsidRDefault="00373C1E" w:rsidP="00373C1E"/>
    <w:tbl>
      <w:tblPr>
        <w:tblStyle w:val="Tabelraster"/>
        <w:tblW w:w="0" w:type="auto"/>
        <w:tblLayout w:type="fixed"/>
        <w:tblLook w:val="04A0" w:firstRow="1" w:lastRow="0" w:firstColumn="1" w:lastColumn="0" w:noHBand="0" w:noVBand="1"/>
      </w:tblPr>
      <w:tblGrid>
        <w:gridCol w:w="2972"/>
        <w:gridCol w:w="1418"/>
        <w:gridCol w:w="1559"/>
        <w:gridCol w:w="1379"/>
        <w:gridCol w:w="1734"/>
      </w:tblGrid>
      <w:tr w:rsidR="00373C1E" w14:paraId="49BCE447" w14:textId="77777777" w:rsidTr="00FB0636">
        <w:tc>
          <w:tcPr>
            <w:tcW w:w="2972" w:type="dxa"/>
          </w:tcPr>
          <w:p w14:paraId="1E46F7DF" w14:textId="77777777" w:rsidR="00373C1E" w:rsidRDefault="00373C1E" w:rsidP="00FB0636">
            <w:r>
              <w:t>Rekening</w:t>
            </w:r>
          </w:p>
          <w:p w14:paraId="239FF045" w14:textId="77777777" w:rsidR="00373C1E" w:rsidRDefault="00373C1E" w:rsidP="00FB0636"/>
          <w:p w14:paraId="49D13AC4" w14:textId="77777777" w:rsidR="00373C1E" w:rsidRDefault="00373C1E" w:rsidP="00FB0636"/>
        </w:tc>
        <w:tc>
          <w:tcPr>
            <w:tcW w:w="1418" w:type="dxa"/>
          </w:tcPr>
          <w:p w14:paraId="7AC857C7" w14:textId="77777777" w:rsidR="00373C1E" w:rsidRDefault="00373C1E" w:rsidP="00FB0636">
            <w:r>
              <w:t>Begroting 2024</w:t>
            </w:r>
          </w:p>
        </w:tc>
        <w:tc>
          <w:tcPr>
            <w:tcW w:w="1559" w:type="dxa"/>
          </w:tcPr>
          <w:p w14:paraId="72DC60AE" w14:textId="77777777" w:rsidR="00373C1E" w:rsidRDefault="00373C1E" w:rsidP="00FB0636">
            <w:r>
              <w:t>Resultaat 2024</w:t>
            </w:r>
          </w:p>
        </w:tc>
        <w:tc>
          <w:tcPr>
            <w:tcW w:w="1379" w:type="dxa"/>
          </w:tcPr>
          <w:p w14:paraId="0B75E8ED" w14:textId="77777777" w:rsidR="00373C1E" w:rsidRDefault="00373C1E" w:rsidP="00FB0636">
            <w:r>
              <w:t>Begroting 2023</w:t>
            </w:r>
          </w:p>
        </w:tc>
        <w:tc>
          <w:tcPr>
            <w:tcW w:w="1734" w:type="dxa"/>
          </w:tcPr>
          <w:p w14:paraId="45758D5C" w14:textId="77777777" w:rsidR="00373C1E" w:rsidRDefault="00373C1E" w:rsidP="00FB0636">
            <w:r>
              <w:t>Resultaat 2023</w:t>
            </w:r>
          </w:p>
        </w:tc>
      </w:tr>
      <w:tr w:rsidR="00373C1E" w:rsidRPr="00AF1584" w14:paraId="6A7432AC" w14:textId="77777777" w:rsidTr="00FB0636">
        <w:tc>
          <w:tcPr>
            <w:tcW w:w="2972" w:type="dxa"/>
          </w:tcPr>
          <w:p w14:paraId="6E8E5A2C" w14:textId="77777777" w:rsidR="00373C1E" w:rsidRPr="00AF1584" w:rsidRDefault="00373C1E" w:rsidP="00FB0636">
            <w:pPr>
              <w:rPr>
                <w:b/>
                <w:bCs/>
              </w:rPr>
            </w:pPr>
            <w:r w:rsidRPr="00AF1584">
              <w:rPr>
                <w:b/>
                <w:bCs/>
              </w:rPr>
              <w:t xml:space="preserve">Uitgaven totaal </w:t>
            </w:r>
          </w:p>
          <w:p w14:paraId="662636C7" w14:textId="77777777" w:rsidR="00373C1E" w:rsidRPr="00AF1584" w:rsidRDefault="00373C1E" w:rsidP="00FB0636">
            <w:pPr>
              <w:rPr>
                <w:b/>
                <w:bCs/>
              </w:rPr>
            </w:pPr>
          </w:p>
        </w:tc>
        <w:tc>
          <w:tcPr>
            <w:tcW w:w="1418" w:type="dxa"/>
          </w:tcPr>
          <w:p w14:paraId="6310669A" w14:textId="77777777" w:rsidR="00373C1E" w:rsidRPr="00AF1584" w:rsidRDefault="00373C1E" w:rsidP="00FB0636">
            <w:pPr>
              <w:rPr>
                <w:b/>
                <w:bCs/>
              </w:rPr>
            </w:pPr>
            <w:r>
              <w:rPr>
                <w:b/>
                <w:bCs/>
              </w:rPr>
              <w:t>-42.968</w:t>
            </w:r>
          </w:p>
        </w:tc>
        <w:tc>
          <w:tcPr>
            <w:tcW w:w="1559" w:type="dxa"/>
          </w:tcPr>
          <w:p w14:paraId="073D1AE2" w14:textId="77777777" w:rsidR="00373C1E" w:rsidRPr="00AF1584" w:rsidRDefault="00373C1E" w:rsidP="00FB0636">
            <w:pPr>
              <w:rPr>
                <w:b/>
                <w:bCs/>
              </w:rPr>
            </w:pPr>
            <w:r>
              <w:rPr>
                <w:b/>
                <w:bCs/>
              </w:rPr>
              <w:t>-40.793</w:t>
            </w:r>
          </w:p>
        </w:tc>
        <w:tc>
          <w:tcPr>
            <w:tcW w:w="1379" w:type="dxa"/>
          </w:tcPr>
          <w:p w14:paraId="4E3D0A05" w14:textId="77777777" w:rsidR="00373C1E" w:rsidRPr="00AF1584" w:rsidRDefault="00373C1E" w:rsidP="00FB0636">
            <w:pPr>
              <w:rPr>
                <w:b/>
                <w:bCs/>
              </w:rPr>
            </w:pPr>
            <w:r>
              <w:rPr>
                <w:b/>
                <w:bCs/>
              </w:rPr>
              <w:t>-38.850</w:t>
            </w:r>
          </w:p>
        </w:tc>
        <w:tc>
          <w:tcPr>
            <w:tcW w:w="1734" w:type="dxa"/>
          </w:tcPr>
          <w:p w14:paraId="16B64B51" w14:textId="77777777" w:rsidR="00373C1E" w:rsidRPr="00AF1584" w:rsidRDefault="00373C1E" w:rsidP="00FB0636">
            <w:pPr>
              <w:rPr>
                <w:b/>
                <w:bCs/>
              </w:rPr>
            </w:pPr>
            <w:r>
              <w:rPr>
                <w:b/>
                <w:bCs/>
              </w:rPr>
              <w:t>-35.595</w:t>
            </w:r>
          </w:p>
        </w:tc>
      </w:tr>
      <w:tr w:rsidR="00373C1E" w14:paraId="771AF6FC" w14:textId="77777777" w:rsidTr="00FB0636">
        <w:tc>
          <w:tcPr>
            <w:tcW w:w="2972" w:type="dxa"/>
          </w:tcPr>
          <w:p w14:paraId="06C8DEEF" w14:textId="77777777" w:rsidR="00373C1E" w:rsidRDefault="00373C1E" w:rsidP="00FB0636">
            <w:r>
              <w:t>4000: Algemene kosten</w:t>
            </w:r>
          </w:p>
        </w:tc>
        <w:tc>
          <w:tcPr>
            <w:tcW w:w="1418" w:type="dxa"/>
          </w:tcPr>
          <w:p w14:paraId="631D2042" w14:textId="77777777" w:rsidR="00373C1E" w:rsidRDefault="00373C1E" w:rsidP="00FB0636">
            <w:r>
              <w:t>-2850</w:t>
            </w:r>
          </w:p>
        </w:tc>
        <w:tc>
          <w:tcPr>
            <w:tcW w:w="1559" w:type="dxa"/>
          </w:tcPr>
          <w:p w14:paraId="6F6B6EF9" w14:textId="77777777" w:rsidR="00373C1E" w:rsidRDefault="00373C1E" w:rsidP="00FB0636">
            <w:r>
              <w:t>-2376</w:t>
            </w:r>
          </w:p>
        </w:tc>
        <w:tc>
          <w:tcPr>
            <w:tcW w:w="1379" w:type="dxa"/>
          </w:tcPr>
          <w:p w14:paraId="078D2EFC" w14:textId="77777777" w:rsidR="00373C1E" w:rsidRDefault="00373C1E" w:rsidP="00FB0636">
            <w:r>
              <w:t>-2850</w:t>
            </w:r>
          </w:p>
        </w:tc>
        <w:tc>
          <w:tcPr>
            <w:tcW w:w="1734" w:type="dxa"/>
          </w:tcPr>
          <w:p w14:paraId="4E503C02" w14:textId="77777777" w:rsidR="00373C1E" w:rsidRDefault="00373C1E" w:rsidP="00FB0636">
            <w:r>
              <w:t>-2440</w:t>
            </w:r>
          </w:p>
        </w:tc>
      </w:tr>
      <w:tr w:rsidR="00373C1E" w14:paraId="2848A8E4" w14:textId="77777777" w:rsidTr="00FB0636">
        <w:tc>
          <w:tcPr>
            <w:tcW w:w="2972" w:type="dxa"/>
          </w:tcPr>
          <w:p w14:paraId="60820EB7" w14:textId="77777777" w:rsidR="00373C1E" w:rsidRDefault="00373C1E" w:rsidP="00FB0636">
            <w:r>
              <w:t>4100: Zaalhuur</w:t>
            </w:r>
          </w:p>
        </w:tc>
        <w:tc>
          <w:tcPr>
            <w:tcW w:w="1418" w:type="dxa"/>
          </w:tcPr>
          <w:p w14:paraId="787B7558" w14:textId="77777777" w:rsidR="00373C1E" w:rsidRDefault="00373C1E" w:rsidP="00FB0636">
            <w:r>
              <w:t>-13.000</w:t>
            </w:r>
          </w:p>
        </w:tc>
        <w:tc>
          <w:tcPr>
            <w:tcW w:w="1559" w:type="dxa"/>
          </w:tcPr>
          <w:p w14:paraId="33519C44" w14:textId="77777777" w:rsidR="00373C1E" w:rsidRDefault="00373C1E" w:rsidP="00FB0636">
            <w:r>
              <w:t>-12.382</w:t>
            </w:r>
          </w:p>
        </w:tc>
        <w:tc>
          <w:tcPr>
            <w:tcW w:w="1379" w:type="dxa"/>
          </w:tcPr>
          <w:p w14:paraId="5CE4BABD" w14:textId="77777777" w:rsidR="00373C1E" w:rsidRDefault="00373C1E" w:rsidP="00FB0636">
            <w:r>
              <w:t>-13.000</w:t>
            </w:r>
          </w:p>
        </w:tc>
        <w:tc>
          <w:tcPr>
            <w:tcW w:w="1734" w:type="dxa"/>
          </w:tcPr>
          <w:p w14:paraId="4DDCBCED" w14:textId="77777777" w:rsidR="00373C1E" w:rsidRDefault="00373C1E" w:rsidP="00FB0636">
            <w:r>
              <w:t>-11.356</w:t>
            </w:r>
          </w:p>
        </w:tc>
      </w:tr>
      <w:tr w:rsidR="00373C1E" w14:paraId="738C1E85" w14:textId="77777777" w:rsidTr="00FB0636">
        <w:tc>
          <w:tcPr>
            <w:tcW w:w="2972" w:type="dxa"/>
          </w:tcPr>
          <w:p w14:paraId="0683EFAC" w14:textId="77777777" w:rsidR="00373C1E" w:rsidRDefault="00373C1E" w:rsidP="00FB0636">
            <w:r>
              <w:t>5000: Personeelskosten</w:t>
            </w:r>
          </w:p>
        </w:tc>
        <w:tc>
          <w:tcPr>
            <w:tcW w:w="1418" w:type="dxa"/>
          </w:tcPr>
          <w:p w14:paraId="0E8E5FD8" w14:textId="77777777" w:rsidR="00373C1E" w:rsidRDefault="00373C1E" w:rsidP="00FB0636">
            <w:r>
              <w:t>-27.118</w:t>
            </w:r>
          </w:p>
        </w:tc>
        <w:tc>
          <w:tcPr>
            <w:tcW w:w="1559" w:type="dxa"/>
          </w:tcPr>
          <w:p w14:paraId="06FFAA74" w14:textId="77777777" w:rsidR="00373C1E" w:rsidRDefault="00373C1E" w:rsidP="00FB0636">
            <w:r>
              <w:t>-26.035</w:t>
            </w:r>
          </w:p>
        </w:tc>
        <w:tc>
          <w:tcPr>
            <w:tcW w:w="1379" w:type="dxa"/>
          </w:tcPr>
          <w:p w14:paraId="193AD479" w14:textId="77777777" w:rsidR="00373C1E" w:rsidRDefault="00373C1E" w:rsidP="00FB0636">
            <w:r>
              <w:t>-23.000</w:t>
            </w:r>
          </w:p>
        </w:tc>
        <w:tc>
          <w:tcPr>
            <w:tcW w:w="1734" w:type="dxa"/>
          </w:tcPr>
          <w:p w14:paraId="00F5DF82" w14:textId="77777777" w:rsidR="00373C1E" w:rsidRDefault="00373C1E" w:rsidP="00FB0636">
            <w:r>
              <w:t>-21.799</w:t>
            </w:r>
          </w:p>
        </w:tc>
      </w:tr>
      <w:tr w:rsidR="00373C1E" w:rsidRPr="00AF1584" w14:paraId="439E2073" w14:textId="77777777" w:rsidTr="00FB0636">
        <w:tc>
          <w:tcPr>
            <w:tcW w:w="2972" w:type="dxa"/>
          </w:tcPr>
          <w:p w14:paraId="617BB92B" w14:textId="77777777" w:rsidR="00373C1E" w:rsidRPr="00AF1584" w:rsidRDefault="00373C1E" w:rsidP="00FB0636">
            <w:pPr>
              <w:rPr>
                <w:b/>
                <w:bCs/>
              </w:rPr>
            </w:pPr>
            <w:r w:rsidRPr="00AF1584">
              <w:rPr>
                <w:b/>
                <w:bCs/>
              </w:rPr>
              <w:t>8000: Opbrengsten</w:t>
            </w:r>
          </w:p>
          <w:p w14:paraId="627B9EBB" w14:textId="77777777" w:rsidR="00373C1E" w:rsidRPr="00AF1584" w:rsidRDefault="00373C1E" w:rsidP="00FB0636">
            <w:pPr>
              <w:rPr>
                <w:b/>
                <w:bCs/>
              </w:rPr>
            </w:pPr>
          </w:p>
        </w:tc>
        <w:tc>
          <w:tcPr>
            <w:tcW w:w="1418" w:type="dxa"/>
          </w:tcPr>
          <w:p w14:paraId="3B854C4B" w14:textId="77777777" w:rsidR="00373C1E" w:rsidRPr="00AF1584" w:rsidRDefault="00373C1E" w:rsidP="00FB0636">
            <w:pPr>
              <w:rPr>
                <w:b/>
                <w:bCs/>
              </w:rPr>
            </w:pPr>
            <w:r>
              <w:rPr>
                <w:b/>
                <w:bCs/>
              </w:rPr>
              <w:t>39.850</w:t>
            </w:r>
          </w:p>
        </w:tc>
        <w:tc>
          <w:tcPr>
            <w:tcW w:w="1559" w:type="dxa"/>
          </w:tcPr>
          <w:p w14:paraId="03CCA35B" w14:textId="77777777" w:rsidR="00373C1E" w:rsidRPr="00AF1584" w:rsidRDefault="00373C1E" w:rsidP="00FB0636">
            <w:pPr>
              <w:rPr>
                <w:b/>
                <w:bCs/>
              </w:rPr>
            </w:pPr>
            <w:r>
              <w:rPr>
                <w:b/>
                <w:bCs/>
              </w:rPr>
              <w:t>47.956</w:t>
            </w:r>
          </w:p>
        </w:tc>
        <w:tc>
          <w:tcPr>
            <w:tcW w:w="1379" w:type="dxa"/>
          </w:tcPr>
          <w:p w14:paraId="5CA37FD2" w14:textId="77777777" w:rsidR="00373C1E" w:rsidRPr="00AF1584" w:rsidRDefault="00373C1E" w:rsidP="00FB0636">
            <w:pPr>
              <w:rPr>
                <w:b/>
                <w:bCs/>
              </w:rPr>
            </w:pPr>
            <w:r>
              <w:rPr>
                <w:b/>
                <w:bCs/>
              </w:rPr>
              <w:t>36.050</w:t>
            </w:r>
          </w:p>
        </w:tc>
        <w:tc>
          <w:tcPr>
            <w:tcW w:w="1734" w:type="dxa"/>
          </w:tcPr>
          <w:p w14:paraId="076B8A1D" w14:textId="77777777" w:rsidR="00373C1E" w:rsidRPr="00AF1584" w:rsidRDefault="00373C1E" w:rsidP="00FB0636">
            <w:pPr>
              <w:rPr>
                <w:b/>
                <w:bCs/>
              </w:rPr>
            </w:pPr>
            <w:r>
              <w:rPr>
                <w:b/>
                <w:bCs/>
              </w:rPr>
              <w:t>36.666</w:t>
            </w:r>
          </w:p>
        </w:tc>
      </w:tr>
      <w:tr w:rsidR="00373C1E" w14:paraId="1190DA54" w14:textId="77777777" w:rsidTr="00FB0636">
        <w:tc>
          <w:tcPr>
            <w:tcW w:w="2972" w:type="dxa"/>
          </w:tcPr>
          <w:p w14:paraId="244FB22C" w14:textId="77777777" w:rsidR="00373C1E" w:rsidRDefault="00373C1E" w:rsidP="00FB0636">
            <w:r>
              <w:t>8010: Contributie</w:t>
            </w:r>
          </w:p>
        </w:tc>
        <w:tc>
          <w:tcPr>
            <w:tcW w:w="1418" w:type="dxa"/>
          </w:tcPr>
          <w:p w14:paraId="20730606" w14:textId="77777777" w:rsidR="00373C1E" w:rsidRDefault="00373C1E" w:rsidP="00FB0636">
            <w:r>
              <w:t>47.300</w:t>
            </w:r>
          </w:p>
        </w:tc>
        <w:tc>
          <w:tcPr>
            <w:tcW w:w="1559" w:type="dxa"/>
          </w:tcPr>
          <w:p w14:paraId="77BAC4F4" w14:textId="77777777" w:rsidR="00373C1E" w:rsidRDefault="00373C1E" w:rsidP="00FB0636">
            <w:r>
              <w:t>52.378</w:t>
            </w:r>
          </w:p>
        </w:tc>
        <w:tc>
          <w:tcPr>
            <w:tcW w:w="1379" w:type="dxa"/>
          </w:tcPr>
          <w:p w14:paraId="5322CE5C" w14:textId="77777777" w:rsidR="00373C1E" w:rsidRDefault="00373C1E" w:rsidP="00FB0636">
            <w:r>
              <w:t>42.000</w:t>
            </w:r>
          </w:p>
        </w:tc>
        <w:tc>
          <w:tcPr>
            <w:tcW w:w="1734" w:type="dxa"/>
          </w:tcPr>
          <w:p w14:paraId="795373DD" w14:textId="77777777" w:rsidR="00373C1E" w:rsidRDefault="00373C1E" w:rsidP="00FB0636">
            <w:r>
              <w:t>42.565</w:t>
            </w:r>
          </w:p>
        </w:tc>
      </w:tr>
      <w:tr w:rsidR="00373C1E" w14:paraId="67B150A8" w14:textId="77777777" w:rsidTr="00FB0636">
        <w:tc>
          <w:tcPr>
            <w:tcW w:w="2972" w:type="dxa"/>
          </w:tcPr>
          <w:p w14:paraId="7D14717F" w14:textId="77777777" w:rsidR="00373C1E" w:rsidRDefault="00373C1E" w:rsidP="00FB0636">
            <w:r>
              <w:t>8015: Bondscontributie KNGU</w:t>
            </w:r>
          </w:p>
        </w:tc>
        <w:tc>
          <w:tcPr>
            <w:tcW w:w="1418" w:type="dxa"/>
          </w:tcPr>
          <w:p w14:paraId="1453230E" w14:textId="77777777" w:rsidR="00373C1E" w:rsidRDefault="00373C1E" w:rsidP="00FB0636">
            <w:r>
              <w:t>-8500</w:t>
            </w:r>
          </w:p>
        </w:tc>
        <w:tc>
          <w:tcPr>
            <w:tcW w:w="1559" w:type="dxa"/>
          </w:tcPr>
          <w:p w14:paraId="547484C2" w14:textId="77777777" w:rsidR="00373C1E" w:rsidRDefault="00373C1E" w:rsidP="00FB0636">
            <w:r>
              <w:t>-8353</w:t>
            </w:r>
          </w:p>
        </w:tc>
        <w:tc>
          <w:tcPr>
            <w:tcW w:w="1379" w:type="dxa"/>
          </w:tcPr>
          <w:p w14:paraId="1515FAEB" w14:textId="77777777" w:rsidR="00373C1E" w:rsidRDefault="00373C1E" w:rsidP="00FB0636">
            <w:r>
              <w:t>-7000</w:t>
            </w:r>
          </w:p>
        </w:tc>
        <w:tc>
          <w:tcPr>
            <w:tcW w:w="1734" w:type="dxa"/>
          </w:tcPr>
          <w:p w14:paraId="0747C731" w14:textId="77777777" w:rsidR="00373C1E" w:rsidRDefault="00373C1E" w:rsidP="00FB0636">
            <w:r>
              <w:t>-8303</w:t>
            </w:r>
          </w:p>
        </w:tc>
      </w:tr>
      <w:tr w:rsidR="00373C1E" w14:paraId="3A0CD998" w14:textId="77777777" w:rsidTr="00FB0636">
        <w:tc>
          <w:tcPr>
            <w:tcW w:w="2972" w:type="dxa"/>
          </w:tcPr>
          <w:p w14:paraId="18701D2B" w14:textId="77777777" w:rsidR="00373C1E" w:rsidRDefault="00373C1E" w:rsidP="00FB0636">
            <w:r>
              <w:t>8020: Grote Clubactie</w:t>
            </w:r>
          </w:p>
        </w:tc>
        <w:tc>
          <w:tcPr>
            <w:tcW w:w="1418" w:type="dxa"/>
          </w:tcPr>
          <w:p w14:paraId="201BAFD3" w14:textId="77777777" w:rsidR="00373C1E" w:rsidRDefault="00373C1E" w:rsidP="00FB0636">
            <w:r>
              <w:t>1000</w:t>
            </w:r>
          </w:p>
        </w:tc>
        <w:tc>
          <w:tcPr>
            <w:tcW w:w="1559" w:type="dxa"/>
          </w:tcPr>
          <w:p w14:paraId="6134E3C7" w14:textId="77777777" w:rsidR="00373C1E" w:rsidRDefault="00373C1E" w:rsidP="00FB0636">
            <w:r>
              <w:t>3724</w:t>
            </w:r>
          </w:p>
        </w:tc>
        <w:tc>
          <w:tcPr>
            <w:tcW w:w="1379" w:type="dxa"/>
          </w:tcPr>
          <w:p w14:paraId="451336FD" w14:textId="77777777" w:rsidR="00373C1E" w:rsidRDefault="00373C1E" w:rsidP="00FB0636">
            <w:r>
              <w:t>1000</w:t>
            </w:r>
          </w:p>
        </w:tc>
        <w:tc>
          <w:tcPr>
            <w:tcW w:w="1734" w:type="dxa"/>
          </w:tcPr>
          <w:p w14:paraId="0D315EC1" w14:textId="77777777" w:rsidR="00373C1E" w:rsidRDefault="00373C1E" w:rsidP="00FB0636">
            <w:r>
              <w:t>2054</w:t>
            </w:r>
          </w:p>
        </w:tc>
      </w:tr>
      <w:tr w:rsidR="00373C1E" w14:paraId="11B46D3C" w14:textId="77777777" w:rsidTr="00FB0636">
        <w:tc>
          <w:tcPr>
            <w:tcW w:w="2972" w:type="dxa"/>
          </w:tcPr>
          <w:p w14:paraId="1A048100" w14:textId="77777777" w:rsidR="00373C1E" w:rsidRDefault="00373C1E" w:rsidP="00FB0636">
            <w:r>
              <w:t>8030: Sponsorclicks</w:t>
            </w:r>
          </w:p>
        </w:tc>
        <w:tc>
          <w:tcPr>
            <w:tcW w:w="1418" w:type="dxa"/>
          </w:tcPr>
          <w:p w14:paraId="39D59C3D" w14:textId="77777777" w:rsidR="00373C1E" w:rsidRDefault="00373C1E" w:rsidP="00FB0636">
            <w:r>
              <w:t>50</w:t>
            </w:r>
          </w:p>
        </w:tc>
        <w:tc>
          <w:tcPr>
            <w:tcW w:w="1559" w:type="dxa"/>
          </w:tcPr>
          <w:p w14:paraId="52D7B5B0" w14:textId="77777777" w:rsidR="00373C1E" w:rsidRDefault="00373C1E" w:rsidP="00FB0636">
            <w:r>
              <w:t>50</w:t>
            </w:r>
          </w:p>
        </w:tc>
        <w:tc>
          <w:tcPr>
            <w:tcW w:w="1379" w:type="dxa"/>
          </w:tcPr>
          <w:p w14:paraId="3861FF7F" w14:textId="77777777" w:rsidR="00373C1E" w:rsidRDefault="00373C1E" w:rsidP="00FB0636">
            <w:r>
              <w:t>50</w:t>
            </w:r>
          </w:p>
        </w:tc>
        <w:tc>
          <w:tcPr>
            <w:tcW w:w="1734" w:type="dxa"/>
          </w:tcPr>
          <w:p w14:paraId="22938DD2" w14:textId="77777777" w:rsidR="00373C1E" w:rsidRDefault="00373C1E" w:rsidP="00FB0636">
            <w:r>
              <w:t>50</w:t>
            </w:r>
          </w:p>
        </w:tc>
      </w:tr>
      <w:tr w:rsidR="00373C1E" w14:paraId="564CF0EA" w14:textId="77777777" w:rsidTr="00FB0636">
        <w:tc>
          <w:tcPr>
            <w:tcW w:w="2972" w:type="dxa"/>
          </w:tcPr>
          <w:p w14:paraId="51CF5643" w14:textId="77777777" w:rsidR="00373C1E" w:rsidRDefault="00373C1E" w:rsidP="00FB0636">
            <w:r>
              <w:t>8040: Donaties</w:t>
            </w:r>
          </w:p>
        </w:tc>
        <w:tc>
          <w:tcPr>
            <w:tcW w:w="1418" w:type="dxa"/>
          </w:tcPr>
          <w:p w14:paraId="1A2D1C69" w14:textId="77777777" w:rsidR="00373C1E" w:rsidRDefault="00373C1E" w:rsidP="00FB0636"/>
        </w:tc>
        <w:tc>
          <w:tcPr>
            <w:tcW w:w="1559" w:type="dxa"/>
          </w:tcPr>
          <w:p w14:paraId="4FA7BA57" w14:textId="77777777" w:rsidR="00373C1E" w:rsidRDefault="00373C1E" w:rsidP="00FB0636">
            <w:r>
              <w:t>100</w:t>
            </w:r>
          </w:p>
        </w:tc>
        <w:tc>
          <w:tcPr>
            <w:tcW w:w="1379" w:type="dxa"/>
          </w:tcPr>
          <w:p w14:paraId="70A47F68" w14:textId="77777777" w:rsidR="00373C1E" w:rsidRDefault="00373C1E" w:rsidP="00FB0636"/>
        </w:tc>
        <w:tc>
          <w:tcPr>
            <w:tcW w:w="1734" w:type="dxa"/>
          </w:tcPr>
          <w:p w14:paraId="71B8B6E2" w14:textId="77777777" w:rsidR="00373C1E" w:rsidRDefault="00373C1E" w:rsidP="00FB0636">
            <w:r>
              <w:t>50</w:t>
            </w:r>
          </w:p>
        </w:tc>
      </w:tr>
      <w:tr w:rsidR="00373C1E" w14:paraId="16F1374B" w14:textId="77777777" w:rsidTr="00FB0636">
        <w:tc>
          <w:tcPr>
            <w:tcW w:w="2972" w:type="dxa"/>
          </w:tcPr>
          <w:p w14:paraId="60C321BD" w14:textId="77777777" w:rsidR="00373C1E" w:rsidRDefault="00373C1E" w:rsidP="00FB0636">
            <w:r>
              <w:t>8900: Diverse opbrengsten</w:t>
            </w:r>
          </w:p>
        </w:tc>
        <w:tc>
          <w:tcPr>
            <w:tcW w:w="1418" w:type="dxa"/>
          </w:tcPr>
          <w:p w14:paraId="38F23C9B" w14:textId="77777777" w:rsidR="00373C1E" w:rsidRDefault="00373C1E" w:rsidP="00FB0636"/>
        </w:tc>
        <w:tc>
          <w:tcPr>
            <w:tcW w:w="1559" w:type="dxa"/>
          </w:tcPr>
          <w:p w14:paraId="400BE432" w14:textId="77777777" w:rsidR="00373C1E" w:rsidRDefault="00373C1E" w:rsidP="00FB0636">
            <w:r>
              <w:t>58</w:t>
            </w:r>
          </w:p>
        </w:tc>
        <w:tc>
          <w:tcPr>
            <w:tcW w:w="1379" w:type="dxa"/>
          </w:tcPr>
          <w:p w14:paraId="233E1C7F" w14:textId="77777777" w:rsidR="00373C1E" w:rsidRDefault="00373C1E" w:rsidP="00FB0636"/>
        </w:tc>
        <w:tc>
          <w:tcPr>
            <w:tcW w:w="1734" w:type="dxa"/>
          </w:tcPr>
          <w:p w14:paraId="20D7EECF" w14:textId="77777777" w:rsidR="00373C1E" w:rsidRDefault="00373C1E" w:rsidP="00FB0636">
            <w:r>
              <w:t>250</w:t>
            </w:r>
          </w:p>
        </w:tc>
      </w:tr>
      <w:tr w:rsidR="00373C1E" w:rsidRPr="00AF1584" w14:paraId="6CAB12C0" w14:textId="77777777" w:rsidTr="00FB0636">
        <w:tc>
          <w:tcPr>
            <w:tcW w:w="2972" w:type="dxa"/>
          </w:tcPr>
          <w:p w14:paraId="3EE305A6" w14:textId="77777777" w:rsidR="00373C1E" w:rsidRPr="00AF1584" w:rsidRDefault="00373C1E" w:rsidP="00FB0636">
            <w:pPr>
              <w:rPr>
                <w:b/>
                <w:bCs/>
              </w:rPr>
            </w:pPr>
            <w:r w:rsidRPr="00AF1584">
              <w:rPr>
                <w:b/>
                <w:bCs/>
              </w:rPr>
              <w:t>Totalen</w:t>
            </w:r>
          </w:p>
          <w:p w14:paraId="265C7D22" w14:textId="77777777" w:rsidR="00373C1E" w:rsidRPr="00AF1584" w:rsidRDefault="00373C1E" w:rsidP="00FB0636">
            <w:pPr>
              <w:rPr>
                <w:b/>
                <w:bCs/>
              </w:rPr>
            </w:pPr>
          </w:p>
        </w:tc>
        <w:tc>
          <w:tcPr>
            <w:tcW w:w="1418" w:type="dxa"/>
          </w:tcPr>
          <w:p w14:paraId="4539544C" w14:textId="77777777" w:rsidR="00373C1E" w:rsidRPr="00AF1584" w:rsidRDefault="00373C1E" w:rsidP="00FB0636">
            <w:pPr>
              <w:rPr>
                <w:b/>
                <w:bCs/>
              </w:rPr>
            </w:pPr>
            <w:r>
              <w:rPr>
                <w:b/>
                <w:bCs/>
              </w:rPr>
              <w:t>-3118</w:t>
            </w:r>
          </w:p>
        </w:tc>
        <w:tc>
          <w:tcPr>
            <w:tcW w:w="1559" w:type="dxa"/>
          </w:tcPr>
          <w:p w14:paraId="4363C45F" w14:textId="77777777" w:rsidR="00373C1E" w:rsidRPr="00AF1584" w:rsidRDefault="00373C1E" w:rsidP="00FB0636">
            <w:pPr>
              <w:rPr>
                <w:b/>
                <w:bCs/>
              </w:rPr>
            </w:pPr>
            <w:r>
              <w:rPr>
                <w:b/>
                <w:bCs/>
              </w:rPr>
              <w:t>7162</w:t>
            </w:r>
          </w:p>
        </w:tc>
        <w:tc>
          <w:tcPr>
            <w:tcW w:w="1379" w:type="dxa"/>
          </w:tcPr>
          <w:p w14:paraId="65714567" w14:textId="77777777" w:rsidR="00373C1E" w:rsidRPr="00AF1584" w:rsidRDefault="00373C1E" w:rsidP="00FB0636">
            <w:pPr>
              <w:rPr>
                <w:b/>
                <w:bCs/>
              </w:rPr>
            </w:pPr>
            <w:r>
              <w:rPr>
                <w:b/>
                <w:bCs/>
              </w:rPr>
              <w:t>-2800</w:t>
            </w:r>
          </w:p>
        </w:tc>
        <w:tc>
          <w:tcPr>
            <w:tcW w:w="1734" w:type="dxa"/>
          </w:tcPr>
          <w:p w14:paraId="458078E7" w14:textId="77777777" w:rsidR="00373C1E" w:rsidRPr="00AF1584" w:rsidRDefault="00373C1E" w:rsidP="00FB0636">
            <w:pPr>
              <w:rPr>
                <w:b/>
                <w:bCs/>
              </w:rPr>
            </w:pPr>
            <w:r>
              <w:rPr>
                <w:b/>
                <w:bCs/>
              </w:rPr>
              <w:t>1070</w:t>
            </w:r>
          </w:p>
        </w:tc>
      </w:tr>
    </w:tbl>
    <w:p w14:paraId="48806971" w14:textId="77777777" w:rsidR="00A153EB" w:rsidRDefault="00A153EB" w:rsidP="003F3067">
      <w:pPr>
        <w:pStyle w:val="Geenafstand"/>
      </w:pPr>
    </w:p>
    <w:p w14:paraId="428BF75E" w14:textId="77777777" w:rsidR="00D87650" w:rsidRDefault="00D87650" w:rsidP="003F3067">
      <w:pPr>
        <w:pStyle w:val="Geenafstand"/>
      </w:pPr>
    </w:p>
    <w:p w14:paraId="1031DF16" w14:textId="40AF570A" w:rsidR="00B33DCA" w:rsidRPr="0002033C" w:rsidRDefault="00000000" w:rsidP="003F3067">
      <w:pPr>
        <w:pStyle w:val="Geenafstand"/>
        <w:rPr>
          <w:i/>
        </w:rPr>
      </w:pPr>
      <w:r w:rsidRPr="00DD324F">
        <w:t xml:space="preserve">Opvallende zaken: </w:t>
      </w:r>
    </w:p>
    <w:p w14:paraId="683EFB0A" w14:textId="408F471C" w:rsidR="00851ADC" w:rsidRPr="00851ADC" w:rsidRDefault="00851ADC" w:rsidP="003F3067">
      <w:pPr>
        <w:pStyle w:val="Geenafstand"/>
        <w:numPr>
          <w:ilvl w:val="0"/>
          <w:numId w:val="5"/>
        </w:numPr>
      </w:pPr>
      <w:r>
        <w:t xml:space="preserve">Opbrengst contributie hoger dan verwacht </w:t>
      </w:r>
    </w:p>
    <w:p w14:paraId="1031DF19" w14:textId="6B3CFFF2" w:rsidR="00B33DCA" w:rsidRPr="00A03390" w:rsidRDefault="00000000" w:rsidP="003F3067">
      <w:pPr>
        <w:pStyle w:val="Geenafstand"/>
        <w:numPr>
          <w:ilvl w:val="0"/>
          <w:numId w:val="5"/>
        </w:numPr>
      </w:pPr>
      <w:r w:rsidRPr="00DD324F">
        <w:rPr>
          <w:color w:val="000000"/>
        </w:rPr>
        <w:t>Grote clubactie</w:t>
      </w:r>
    </w:p>
    <w:p w14:paraId="5CA69CDD" w14:textId="16A47481" w:rsidR="00A03390" w:rsidRPr="00DD324F" w:rsidRDefault="00A03390" w:rsidP="003F3067">
      <w:pPr>
        <w:pStyle w:val="Geenafstand"/>
        <w:numPr>
          <w:ilvl w:val="0"/>
          <w:numId w:val="5"/>
        </w:numPr>
      </w:pPr>
      <w:r>
        <w:rPr>
          <w:color w:val="000000"/>
        </w:rPr>
        <w:t>Jaar met veel financiële veranderingen heef</w:t>
      </w:r>
      <w:r w:rsidR="00387116">
        <w:rPr>
          <w:color w:val="000000"/>
        </w:rPr>
        <w:t xml:space="preserve">t geen negatieve uitkomst gebracht </w:t>
      </w:r>
    </w:p>
    <w:p w14:paraId="1031DF1A" w14:textId="77777777" w:rsidR="00B33DCA" w:rsidRPr="00DD324F" w:rsidRDefault="00B33DCA" w:rsidP="003F3067">
      <w:pPr>
        <w:pStyle w:val="Geenafstand"/>
      </w:pPr>
    </w:p>
    <w:p w14:paraId="1031DF1B" w14:textId="03EFD86E" w:rsidR="00B33DCA" w:rsidRPr="00DD324F" w:rsidRDefault="00B33DCA" w:rsidP="003F3067">
      <w:pPr>
        <w:pStyle w:val="Geenafstand"/>
      </w:pPr>
    </w:p>
    <w:p w14:paraId="1CD5C9D8" w14:textId="77777777" w:rsidR="00EB17C8" w:rsidRDefault="00EB17C8" w:rsidP="00EB17C8"/>
    <w:p w14:paraId="39AA5AB0" w14:textId="128BEB7D" w:rsidR="00EB17C8" w:rsidRPr="00402E1B" w:rsidRDefault="00EB17C8" w:rsidP="00EB17C8">
      <w:pPr>
        <w:rPr>
          <w:b/>
          <w:bCs/>
        </w:rPr>
      </w:pPr>
      <w:r w:rsidRPr="00402E1B">
        <w:rPr>
          <w:b/>
          <w:bCs/>
        </w:rPr>
        <w:t>Balans over de periode 01-01-2024 tot en met 31-12-2024</w:t>
      </w:r>
    </w:p>
    <w:p w14:paraId="5765F661" w14:textId="77777777" w:rsidR="00EB17C8" w:rsidRDefault="00EB17C8" w:rsidP="00EB17C8">
      <w:r>
        <w:t>Balans activa (debet)</w:t>
      </w:r>
    </w:p>
    <w:tbl>
      <w:tblPr>
        <w:tblStyle w:val="Tabelraster"/>
        <w:tblW w:w="0" w:type="auto"/>
        <w:tblLook w:val="04A0" w:firstRow="1" w:lastRow="0" w:firstColumn="1" w:lastColumn="0" w:noHBand="0" w:noVBand="1"/>
      </w:tblPr>
      <w:tblGrid>
        <w:gridCol w:w="4106"/>
        <w:gridCol w:w="2410"/>
        <w:gridCol w:w="2546"/>
      </w:tblGrid>
      <w:tr w:rsidR="00EB17C8" w:rsidRPr="00A52E98" w14:paraId="6C56EFEC" w14:textId="77777777" w:rsidTr="00FB0636">
        <w:tc>
          <w:tcPr>
            <w:tcW w:w="4106" w:type="dxa"/>
          </w:tcPr>
          <w:p w14:paraId="7DA9C0B3" w14:textId="77777777" w:rsidR="00EB17C8" w:rsidRPr="00A52E98" w:rsidRDefault="00EB17C8" w:rsidP="00FB0636">
            <w:pPr>
              <w:rPr>
                <w:b/>
                <w:bCs/>
              </w:rPr>
            </w:pPr>
            <w:r w:rsidRPr="00A52E98">
              <w:rPr>
                <w:b/>
                <w:bCs/>
              </w:rPr>
              <w:t>Rekening</w:t>
            </w:r>
          </w:p>
        </w:tc>
        <w:tc>
          <w:tcPr>
            <w:tcW w:w="2410" w:type="dxa"/>
          </w:tcPr>
          <w:p w14:paraId="74528E95" w14:textId="77777777" w:rsidR="00EB17C8" w:rsidRPr="00A52E98" w:rsidRDefault="00EB17C8" w:rsidP="00FB0636">
            <w:pPr>
              <w:rPr>
                <w:b/>
                <w:bCs/>
              </w:rPr>
            </w:pPr>
            <w:r w:rsidRPr="00A52E98">
              <w:rPr>
                <w:b/>
                <w:bCs/>
              </w:rPr>
              <w:t>Startsaldo</w:t>
            </w:r>
          </w:p>
        </w:tc>
        <w:tc>
          <w:tcPr>
            <w:tcW w:w="2546" w:type="dxa"/>
          </w:tcPr>
          <w:p w14:paraId="1E34D833" w14:textId="77777777" w:rsidR="00EB17C8" w:rsidRPr="00A52E98" w:rsidRDefault="00EB17C8" w:rsidP="00FB0636">
            <w:pPr>
              <w:rPr>
                <w:b/>
                <w:bCs/>
              </w:rPr>
            </w:pPr>
            <w:r w:rsidRPr="00A52E98">
              <w:rPr>
                <w:b/>
                <w:bCs/>
              </w:rPr>
              <w:t>Eindsaldo</w:t>
            </w:r>
          </w:p>
        </w:tc>
      </w:tr>
      <w:tr w:rsidR="00EB17C8" w14:paraId="212AE9B5" w14:textId="77777777" w:rsidTr="00FB0636">
        <w:tc>
          <w:tcPr>
            <w:tcW w:w="4106" w:type="dxa"/>
          </w:tcPr>
          <w:p w14:paraId="5E3F10F1" w14:textId="77777777" w:rsidR="00EB17C8" w:rsidRDefault="00EB17C8" w:rsidP="00FB0636">
            <w:r>
              <w:t>1000: Bankrekening</w:t>
            </w:r>
          </w:p>
        </w:tc>
        <w:tc>
          <w:tcPr>
            <w:tcW w:w="2410" w:type="dxa"/>
          </w:tcPr>
          <w:p w14:paraId="3479D015" w14:textId="77777777" w:rsidR="00EB17C8" w:rsidRDefault="00EB17C8" w:rsidP="00FB0636">
            <w:r>
              <w:t>2006,93</w:t>
            </w:r>
          </w:p>
        </w:tc>
        <w:tc>
          <w:tcPr>
            <w:tcW w:w="2546" w:type="dxa"/>
          </w:tcPr>
          <w:p w14:paraId="40308A00" w14:textId="77777777" w:rsidR="00EB17C8" w:rsidRDefault="00EB17C8" w:rsidP="00FB0636">
            <w:r>
              <w:t>2533,95</w:t>
            </w:r>
          </w:p>
        </w:tc>
      </w:tr>
      <w:tr w:rsidR="00EB17C8" w14:paraId="4A13D314" w14:textId="77777777" w:rsidTr="00FB0636">
        <w:tc>
          <w:tcPr>
            <w:tcW w:w="4106" w:type="dxa"/>
          </w:tcPr>
          <w:p w14:paraId="06549814" w14:textId="77777777" w:rsidR="00EB17C8" w:rsidRDefault="00EB17C8" w:rsidP="00FB0636">
            <w:r>
              <w:t>1010: Spaarrekening</w:t>
            </w:r>
          </w:p>
        </w:tc>
        <w:tc>
          <w:tcPr>
            <w:tcW w:w="2410" w:type="dxa"/>
          </w:tcPr>
          <w:p w14:paraId="765AEA24" w14:textId="77777777" w:rsidR="00EB17C8" w:rsidRDefault="00EB17C8" w:rsidP="00FB0636">
            <w:r>
              <w:t>23.870,81</w:t>
            </w:r>
          </w:p>
        </w:tc>
        <w:tc>
          <w:tcPr>
            <w:tcW w:w="2546" w:type="dxa"/>
          </w:tcPr>
          <w:p w14:paraId="18D54DBC" w14:textId="77777777" w:rsidR="00EB17C8" w:rsidRDefault="00EB17C8" w:rsidP="00FB0636">
            <w:r>
              <w:t>32.370,81</w:t>
            </w:r>
          </w:p>
        </w:tc>
      </w:tr>
      <w:tr w:rsidR="00EB17C8" w14:paraId="2AC2E22D" w14:textId="77777777" w:rsidTr="00FB0636">
        <w:tc>
          <w:tcPr>
            <w:tcW w:w="4106" w:type="dxa"/>
          </w:tcPr>
          <w:p w14:paraId="75957F6D" w14:textId="77777777" w:rsidR="00EB17C8" w:rsidRDefault="00EB17C8" w:rsidP="00FB0636">
            <w:r>
              <w:t>1420: Borg sleutels</w:t>
            </w:r>
          </w:p>
        </w:tc>
        <w:tc>
          <w:tcPr>
            <w:tcW w:w="2410" w:type="dxa"/>
          </w:tcPr>
          <w:p w14:paraId="03467EA6" w14:textId="77777777" w:rsidR="00EB17C8" w:rsidRDefault="00EB17C8" w:rsidP="00FB0636">
            <w:r>
              <w:t>620,00</w:t>
            </w:r>
          </w:p>
        </w:tc>
        <w:tc>
          <w:tcPr>
            <w:tcW w:w="2546" w:type="dxa"/>
          </w:tcPr>
          <w:p w14:paraId="42755822" w14:textId="77777777" w:rsidR="00EB17C8" w:rsidRDefault="00EB17C8" w:rsidP="00FB0636">
            <w:r>
              <w:t>570,00</w:t>
            </w:r>
          </w:p>
        </w:tc>
      </w:tr>
      <w:tr w:rsidR="00EB17C8" w:rsidRPr="00A52E98" w14:paraId="1B996179" w14:textId="77777777" w:rsidTr="00FB0636">
        <w:tc>
          <w:tcPr>
            <w:tcW w:w="4106" w:type="dxa"/>
          </w:tcPr>
          <w:p w14:paraId="116BB051" w14:textId="77777777" w:rsidR="00EB17C8" w:rsidRPr="00A52E98" w:rsidRDefault="00EB17C8" w:rsidP="00FB0636">
            <w:pPr>
              <w:rPr>
                <w:b/>
                <w:bCs/>
              </w:rPr>
            </w:pPr>
            <w:r w:rsidRPr="00A52E98">
              <w:rPr>
                <w:b/>
                <w:bCs/>
              </w:rPr>
              <w:t>Totalen</w:t>
            </w:r>
          </w:p>
        </w:tc>
        <w:tc>
          <w:tcPr>
            <w:tcW w:w="2410" w:type="dxa"/>
          </w:tcPr>
          <w:p w14:paraId="6B57D057" w14:textId="77777777" w:rsidR="00EB17C8" w:rsidRPr="00A52E98" w:rsidRDefault="00EB17C8" w:rsidP="00FB0636">
            <w:pPr>
              <w:rPr>
                <w:b/>
                <w:bCs/>
              </w:rPr>
            </w:pPr>
            <w:r>
              <w:rPr>
                <w:b/>
                <w:bCs/>
              </w:rPr>
              <w:t>26.479,74</w:t>
            </w:r>
          </w:p>
        </w:tc>
        <w:tc>
          <w:tcPr>
            <w:tcW w:w="2546" w:type="dxa"/>
          </w:tcPr>
          <w:p w14:paraId="22E08D4C" w14:textId="77777777" w:rsidR="00EB17C8" w:rsidRPr="00A52E98" w:rsidRDefault="00EB17C8" w:rsidP="00FB0636">
            <w:pPr>
              <w:rPr>
                <w:b/>
                <w:bCs/>
              </w:rPr>
            </w:pPr>
            <w:r>
              <w:rPr>
                <w:b/>
                <w:bCs/>
              </w:rPr>
              <w:t>35.474,76</w:t>
            </w:r>
          </w:p>
        </w:tc>
      </w:tr>
    </w:tbl>
    <w:p w14:paraId="663D0FA9" w14:textId="77777777" w:rsidR="00EB17C8" w:rsidRDefault="00EB17C8" w:rsidP="00EB17C8"/>
    <w:p w14:paraId="4F8EA2C8" w14:textId="77777777" w:rsidR="00EB17C8" w:rsidRDefault="00EB17C8" w:rsidP="00EB17C8">
      <w:r>
        <w:t>Balans passiva (credit)</w:t>
      </w:r>
    </w:p>
    <w:tbl>
      <w:tblPr>
        <w:tblStyle w:val="Tabelraster"/>
        <w:tblW w:w="0" w:type="auto"/>
        <w:tblLook w:val="04A0" w:firstRow="1" w:lastRow="0" w:firstColumn="1" w:lastColumn="0" w:noHBand="0" w:noVBand="1"/>
      </w:tblPr>
      <w:tblGrid>
        <w:gridCol w:w="4106"/>
        <w:gridCol w:w="2410"/>
        <w:gridCol w:w="2546"/>
      </w:tblGrid>
      <w:tr w:rsidR="00EB17C8" w:rsidRPr="00CC4F4F" w14:paraId="1D19DE61" w14:textId="77777777" w:rsidTr="00FB0636">
        <w:tc>
          <w:tcPr>
            <w:tcW w:w="4106" w:type="dxa"/>
          </w:tcPr>
          <w:p w14:paraId="2E07AB13" w14:textId="77777777" w:rsidR="00EB17C8" w:rsidRPr="00CC4F4F" w:rsidRDefault="00EB17C8" w:rsidP="00FB0636">
            <w:pPr>
              <w:rPr>
                <w:b/>
                <w:bCs/>
              </w:rPr>
            </w:pPr>
            <w:r w:rsidRPr="00CC4F4F">
              <w:rPr>
                <w:b/>
                <w:bCs/>
              </w:rPr>
              <w:t>Rekening</w:t>
            </w:r>
          </w:p>
        </w:tc>
        <w:tc>
          <w:tcPr>
            <w:tcW w:w="2410" w:type="dxa"/>
          </w:tcPr>
          <w:p w14:paraId="773AB843" w14:textId="77777777" w:rsidR="00EB17C8" w:rsidRPr="00CC4F4F" w:rsidRDefault="00EB17C8" w:rsidP="00FB0636">
            <w:pPr>
              <w:rPr>
                <w:b/>
                <w:bCs/>
              </w:rPr>
            </w:pPr>
            <w:r w:rsidRPr="00CC4F4F">
              <w:rPr>
                <w:b/>
                <w:bCs/>
              </w:rPr>
              <w:t>Startsaldo</w:t>
            </w:r>
          </w:p>
        </w:tc>
        <w:tc>
          <w:tcPr>
            <w:tcW w:w="2546" w:type="dxa"/>
          </w:tcPr>
          <w:p w14:paraId="22BBE3AB" w14:textId="77777777" w:rsidR="00EB17C8" w:rsidRPr="00CC4F4F" w:rsidRDefault="00EB17C8" w:rsidP="00FB0636">
            <w:pPr>
              <w:rPr>
                <w:b/>
                <w:bCs/>
              </w:rPr>
            </w:pPr>
            <w:r w:rsidRPr="00CC4F4F">
              <w:rPr>
                <w:b/>
                <w:bCs/>
              </w:rPr>
              <w:t>Eindsaldo</w:t>
            </w:r>
          </w:p>
        </w:tc>
      </w:tr>
      <w:tr w:rsidR="00EB17C8" w14:paraId="10645E07" w14:textId="77777777" w:rsidTr="00FB0636">
        <w:tc>
          <w:tcPr>
            <w:tcW w:w="4106" w:type="dxa"/>
          </w:tcPr>
          <w:p w14:paraId="0474FF1E" w14:textId="77777777" w:rsidR="00EB17C8" w:rsidRDefault="00EB17C8" w:rsidP="00FB0636">
            <w:r>
              <w:t>Eigen vermogen</w:t>
            </w:r>
          </w:p>
        </w:tc>
        <w:tc>
          <w:tcPr>
            <w:tcW w:w="2410" w:type="dxa"/>
          </w:tcPr>
          <w:p w14:paraId="176BC724" w14:textId="77777777" w:rsidR="00EB17C8" w:rsidRDefault="00EB17C8" w:rsidP="00FB0636">
            <w:r>
              <w:t>21.707,59</w:t>
            </w:r>
          </w:p>
        </w:tc>
        <w:tc>
          <w:tcPr>
            <w:tcW w:w="2546" w:type="dxa"/>
          </w:tcPr>
          <w:p w14:paraId="1CC36E1F" w14:textId="77777777" w:rsidR="00EB17C8" w:rsidRDefault="00EB17C8" w:rsidP="00FB0636">
            <w:r>
              <w:t>28.869,61</w:t>
            </w:r>
          </w:p>
        </w:tc>
      </w:tr>
      <w:tr w:rsidR="00EB17C8" w14:paraId="14352126" w14:textId="77777777" w:rsidTr="00FB0636">
        <w:tc>
          <w:tcPr>
            <w:tcW w:w="4106" w:type="dxa"/>
          </w:tcPr>
          <w:p w14:paraId="7577DFF2" w14:textId="77777777" w:rsidR="00EB17C8" w:rsidRDefault="00EB17C8" w:rsidP="00FB0636">
            <w:r>
              <w:t>1610: Te betalen leiding</w:t>
            </w:r>
          </w:p>
        </w:tc>
        <w:tc>
          <w:tcPr>
            <w:tcW w:w="2410" w:type="dxa"/>
          </w:tcPr>
          <w:p w14:paraId="12D749F7" w14:textId="77777777" w:rsidR="00EB17C8" w:rsidRDefault="00EB17C8" w:rsidP="00FB0636">
            <w:r>
              <w:t>30,00</w:t>
            </w:r>
          </w:p>
        </w:tc>
        <w:tc>
          <w:tcPr>
            <w:tcW w:w="2546" w:type="dxa"/>
          </w:tcPr>
          <w:p w14:paraId="683D56BB" w14:textId="77777777" w:rsidR="00EB17C8" w:rsidRDefault="00EB17C8" w:rsidP="00FB0636">
            <w:r>
              <w:t>405,00</w:t>
            </w:r>
          </w:p>
        </w:tc>
      </w:tr>
      <w:tr w:rsidR="00EB17C8" w14:paraId="54B222F3" w14:textId="77777777" w:rsidTr="00FB0636">
        <w:tc>
          <w:tcPr>
            <w:tcW w:w="4106" w:type="dxa"/>
          </w:tcPr>
          <w:p w14:paraId="554560C8" w14:textId="77777777" w:rsidR="00EB17C8" w:rsidRDefault="00EB17C8" w:rsidP="00FB0636">
            <w:r>
              <w:t>1620: Te betalen zaalhuur</w:t>
            </w:r>
          </w:p>
        </w:tc>
        <w:tc>
          <w:tcPr>
            <w:tcW w:w="2410" w:type="dxa"/>
          </w:tcPr>
          <w:p w14:paraId="619EB86A" w14:textId="77777777" w:rsidR="00EB17C8" w:rsidRDefault="00EB17C8" w:rsidP="00FB0636">
            <w:r>
              <w:t>741,00</w:t>
            </w:r>
          </w:p>
        </w:tc>
        <w:tc>
          <w:tcPr>
            <w:tcW w:w="2546" w:type="dxa"/>
          </w:tcPr>
          <w:p w14:paraId="21159998" w14:textId="77777777" w:rsidR="00EB17C8" w:rsidRDefault="00EB17C8" w:rsidP="00FB0636">
            <w:r>
              <w:t>702,00</w:t>
            </w:r>
          </w:p>
        </w:tc>
      </w:tr>
      <w:tr w:rsidR="00EB17C8" w14:paraId="10BBF2DA" w14:textId="77777777" w:rsidTr="00FB0636">
        <w:tc>
          <w:tcPr>
            <w:tcW w:w="4106" w:type="dxa"/>
          </w:tcPr>
          <w:p w14:paraId="50F3B019" w14:textId="77777777" w:rsidR="00EB17C8" w:rsidRDefault="00EB17C8" w:rsidP="00FB0636">
            <w:r>
              <w:t>2020: Tussenrekening wedstrijdgelden</w:t>
            </w:r>
          </w:p>
        </w:tc>
        <w:tc>
          <w:tcPr>
            <w:tcW w:w="2410" w:type="dxa"/>
          </w:tcPr>
          <w:p w14:paraId="2FB79789" w14:textId="77777777" w:rsidR="00EB17C8" w:rsidRDefault="00EB17C8" w:rsidP="00FB0636">
            <w:r>
              <w:t>0,00</w:t>
            </w:r>
          </w:p>
        </w:tc>
        <w:tc>
          <w:tcPr>
            <w:tcW w:w="2546" w:type="dxa"/>
          </w:tcPr>
          <w:p w14:paraId="313D1E30" w14:textId="77777777" w:rsidR="00EB17C8" w:rsidRDefault="00EB17C8" w:rsidP="00FB0636">
            <w:r>
              <w:t>1452,00</w:t>
            </w:r>
          </w:p>
        </w:tc>
      </w:tr>
      <w:tr w:rsidR="00EB17C8" w14:paraId="67698569" w14:textId="77777777" w:rsidTr="00FB0636">
        <w:tc>
          <w:tcPr>
            <w:tcW w:w="4106" w:type="dxa"/>
          </w:tcPr>
          <w:p w14:paraId="15605FC0" w14:textId="77777777" w:rsidR="00EB17C8" w:rsidRDefault="00EB17C8" w:rsidP="00FB0636">
            <w:r>
              <w:t>2100: Jeugdfonds</w:t>
            </w:r>
          </w:p>
        </w:tc>
        <w:tc>
          <w:tcPr>
            <w:tcW w:w="2410" w:type="dxa"/>
          </w:tcPr>
          <w:p w14:paraId="2D461853" w14:textId="77777777" w:rsidR="00EB17C8" w:rsidRDefault="00EB17C8" w:rsidP="00FB0636">
            <w:r>
              <w:t>232,51</w:t>
            </w:r>
          </w:p>
        </w:tc>
        <w:tc>
          <w:tcPr>
            <w:tcW w:w="2546" w:type="dxa"/>
          </w:tcPr>
          <w:p w14:paraId="751FFE3E" w14:textId="77777777" w:rsidR="00EB17C8" w:rsidRDefault="00EB17C8" w:rsidP="00FB0636">
            <w:r>
              <w:t>232,51</w:t>
            </w:r>
          </w:p>
        </w:tc>
      </w:tr>
      <w:tr w:rsidR="00EB17C8" w14:paraId="021F43D6" w14:textId="77777777" w:rsidTr="00FB0636">
        <w:tc>
          <w:tcPr>
            <w:tcW w:w="4106" w:type="dxa"/>
          </w:tcPr>
          <w:p w14:paraId="562FF4C5" w14:textId="77777777" w:rsidR="00EB17C8" w:rsidRDefault="00EB17C8" w:rsidP="00FB0636">
            <w:r>
              <w:t xml:space="preserve">2110: </w:t>
            </w:r>
            <w:proofErr w:type="spellStart"/>
            <w:r>
              <w:t>Acrowedstrijdenfonds</w:t>
            </w:r>
            <w:proofErr w:type="spellEnd"/>
          </w:p>
        </w:tc>
        <w:tc>
          <w:tcPr>
            <w:tcW w:w="2410" w:type="dxa"/>
          </w:tcPr>
          <w:p w14:paraId="08CE0B6D" w14:textId="77777777" w:rsidR="00EB17C8" w:rsidRDefault="00EB17C8" w:rsidP="00FB0636">
            <w:r>
              <w:t>3813,64</w:t>
            </w:r>
          </w:p>
        </w:tc>
        <w:tc>
          <w:tcPr>
            <w:tcW w:w="2546" w:type="dxa"/>
          </w:tcPr>
          <w:p w14:paraId="6399109D" w14:textId="77777777" w:rsidR="00EB17C8" w:rsidRDefault="00EB17C8" w:rsidP="00FB0636">
            <w:r>
              <w:t>3813,64</w:t>
            </w:r>
          </w:p>
        </w:tc>
      </w:tr>
      <w:tr w:rsidR="00EB17C8" w14:paraId="04DC4A38" w14:textId="77777777" w:rsidTr="00FB0636">
        <w:tc>
          <w:tcPr>
            <w:tcW w:w="4106" w:type="dxa"/>
          </w:tcPr>
          <w:p w14:paraId="047A1255" w14:textId="77777777" w:rsidR="00EB17C8" w:rsidRDefault="00EB17C8" w:rsidP="00FB0636">
            <w:r>
              <w:t>2210: Overige schulden</w:t>
            </w:r>
          </w:p>
        </w:tc>
        <w:tc>
          <w:tcPr>
            <w:tcW w:w="2410" w:type="dxa"/>
          </w:tcPr>
          <w:p w14:paraId="5A1DF316" w14:textId="77777777" w:rsidR="00EB17C8" w:rsidRDefault="00EB17C8" w:rsidP="00FB0636">
            <w:r>
              <w:t>0,00</w:t>
            </w:r>
          </w:p>
        </w:tc>
        <w:tc>
          <w:tcPr>
            <w:tcW w:w="2546" w:type="dxa"/>
          </w:tcPr>
          <w:p w14:paraId="4A038A45" w14:textId="77777777" w:rsidR="00EB17C8" w:rsidRDefault="00EB17C8" w:rsidP="00FB0636">
            <w:r>
              <w:t>0,00</w:t>
            </w:r>
          </w:p>
        </w:tc>
      </w:tr>
      <w:tr w:rsidR="00EB17C8" w:rsidRPr="00CC4F4F" w14:paraId="4DADBF4D" w14:textId="77777777" w:rsidTr="00FB0636">
        <w:tc>
          <w:tcPr>
            <w:tcW w:w="4106" w:type="dxa"/>
          </w:tcPr>
          <w:p w14:paraId="1217EEF5" w14:textId="77777777" w:rsidR="00EB17C8" w:rsidRPr="00CC4F4F" w:rsidRDefault="00EB17C8" w:rsidP="00FB0636">
            <w:pPr>
              <w:rPr>
                <w:b/>
                <w:bCs/>
              </w:rPr>
            </w:pPr>
            <w:r w:rsidRPr="00CC4F4F">
              <w:rPr>
                <w:b/>
                <w:bCs/>
              </w:rPr>
              <w:t>Totalen</w:t>
            </w:r>
          </w:p>
        </w:tc>
        <w:tc>
          <w:tcPr>
            <w:tcW w:w="2410" w:type="dxa"/>
          </w:tcPr>
          <w:p w14:paraId="3B36F1B7" w14:textId="77777777" w:rsidR="00EB17C8" w:rsidRPr="00CC4F4F" w:rsidRDefault="00EB17C8" w:rsidP="00FB0636">
            <w:pPr>
              <w:rPr>
                <w:b/>
                <w:bCs/>
              </w:rPr>
            </w:pPr>
            <w:r>
              <w:rPr>
                <w:b/>
                <w:bCs/>
              </w:rPr>
              <w:t>26.479,74</w:t>
            </w:r>
          </w:p>
        </w:tc>
        <w:tc>
          <w:tcPr>
            <w:tcW w:w="2546" w:type="dxa"/>
          </w:tcPr>
          <w:p w14:paraId="45E3C29C" w14:textId="77777777" w:rsidR="00EB17C8" w:rsidRPr="00CC4F4F" w:rsidRDefault="00EB17C8" w:rsidP="00FB0636">
            <w:pPr>
              <w:rPr>
                <w:b/>
                <w:bCs/>
              </w:rPr>
            </w:pPr>
            <w:r>
              <w:rPr>
                <w:b/>
                <w:bCs/>
              </w:rPr>
              <w:t>35.474,76</w:t>
            </w:r>
          </w:p>
        </w:tc>
      </w:tr>
    </w:tbl>
    <w:p w14:paraId="2F7805C9" w14:textId="77777777" w:rsidR="000A668D" w:rsidRDefault="000A668D" w:rsidP="000A668D"/>
    <w:p w14:paraId="62304A74" w14:textId="2F0D6212" w:rsidR="000A668D" w:rsidRPr="00402E1B" w:rsidRDefault="000A668D" w:rsidP="000A668D">
      <w:pPr>
        <w:rPr>
          <w:b/>
          <w:bCs/>
        </w:rPr>
      </w:pPr>
      <w:r w:rsidRPr="00402E1B">
        <w:rPr>
          <w:b/>
          <w:bCs/>
        </w:rPr>
        <w:t>Begroting 2025:</w:t>
      </w:r>
    </w:p>
    <w:p w14:paraId="75395D98" w14:textId="77777777" w:rsidR="000A668D" w:rsidRDefault="000A668D" w:rsidP="000A668D"/>
    <w:tbl>
      <w:tblPr>
        <w:tblStyle w:val="Tabelraster"/>
        <w:tblW w:w="0" w:type="auto"/>
        <w:tblLayout w:type="fixed"/>
        <w:tblLook w:val="04A0" w:firstRow="1" w:lastRow="0" w:firstColumn="1" w:lastColumn="0" w:noHBand="0" w:noVBand="1"/>
      </w:tblPr>
      <w:tblGrid>
        <w:gridCol w:w="2972"/>
        <w:gridCol w:w="1985"/>
      </w:tblGrid>
      <w:tr w:rsidR="000A668D" w14:paraId="4413B2DC" w14:textId="77777777" w:rsidTr="00FB0636">
        <w:tc>
          <w:tcPr>
            <w:tcW w:w="2972" w:type="dxa"/>
          </w:tcPr>
          <w:p w14:paraId="71A5373A" w14:textId="77777777" w:rsidR="000A668D" w:rsidRDefault="000A668D" w:rsidP="00FB0636">
            <w:r>
              <w:t>Rekening</w:t>
            </w:r>
          </w:p>
          <w:p w14:paraId="6A44AC45" w14:textId="77777777" w:rsidR="000A668D" w:rsidRDefault="000A668D" w:rsidP="00FB0636"/>
          <w:p w14:paraId="6791CB2D" w14:textId="77777777" w:rsidR="000A668D" w:rsidRDefault="000A668D" w:rsidP="00FB0636"/>
        </w:tc>
        <w:tc>
          <w:tcPr>
            <w:tcW w:w="1985" w:type="dxa"/>
          </w:tcPr>
          <w:p w14:paraId="5F2C5DB4" w14:textId="77777777" w:rsidR="000A668D" w:rsidRDefault="000A668D" w:rsidP="00FB0636">
            <w:r>
              <w:t>Begroting 2025</w:t>
            </w:r>
          </w:p>
        </w:tc>
      </w:tr>
      <w:tr w:rsidR="000A668D" w:rsidRPr="00AF1584" w14:paraId="16D0A94E" w14:textId="77777777" w:rsidTr="00FB0636">
        <w:tc>
          <w:tcPr>
            <w:tcW w:w="2972" w:type="dxa"/>
          </w:tcPr>
          <w:p w14:paraId="42C16E0D" w14:textId="77777777" w:rsidR="000A668D" w:rsidRPr="00AF1584" w:rsidRDefault="000A668D" w:rsidP="00FB0636">
            <w:pPr>
              <w:rPr>
                <w:b/>
                <w:bCs/>
              </w:rPr>
            </w:pPr>
            <w:r w:rsidRPr="00AF1584">
              <w:rPr>
                <w:b/>
                <w:bCs/>
              </w:rPr>
              <w:t xml:space="preserve">Uitgaven totaal </w:t>
            </w:r>
          </w:p>
          <w:p w14:paraId="11A7B12E" w14:textId="77777777" w:rsidR="000A668D" w:rsidRPr="00AF1584" w:rsidRDefault="000A668D" w:rsidP="00FB0636">
            <w:pPr>
              <w:rPr>
                <w:b/>
                <w:bCs/>
              </w:rPr>
            </w:pPr>
          </w:p>
        </w:tc>
        <w:tc>
          <w:tcPr>
            <w:tcW w:w="1985" w:type="dxa"/>
          </w:tcPr>
          <w:p w14:paraId="6944FDFC" w14:textId="77777777" w:rsidR="000A668D" w:rsidRPr="00AF1584" w:rsidRDefault="000A668D" w:rsidP="00FB0636">
            <w:pPr>
              <w:rPr>
                <w:b/>
                <w:bCs/>
              </w:rPr>
            </w:pPr>
            <w:r>
              <w:rPr>
                <w:b/>
                <w:bCs/>
              </w:rPr>
              <w:t>48.000</w:t>
            </w:r>
          </w:p>
        </w:tc>
      </w:tr>
      <w:tr w:rsidR="000A668D" w14:paraId="19C03207" w14:textId="77777777" w:rsidTr="00FB0636">
        <w:tc>
          <w:tcPr>
            <w:tcW w:w="2972" w:type="dxa"/>
          </w:tcPr>
          <w:p w14:paraId="5DFBD95F" w14:textId="77777777" w:rsidR="000A668D" w:rsidRDefault="000A668D" w:rsidP="00FB0636">
            <w:r>
              <w:t>4000: Algemene kosten</w:t>
            </w:r>
          </w:p>
        </w:tc>
        <w:tc>
          <w:tcPr>
            <w:tcW w:w="1985" w:type="dxa"/>
          </w:tcPr>
          <w:p w14:paraId="21CEE8A8" w14:textId="77777777" w:rsidR="000A668D" w:rsidRDefault="000A668D" w:rsidP="00FB0636">
            <w:r>
              <w:t>-4000</w:t>
            </w:r>
          </w:p>
        </w:tc>
      </w:tr>
      <w:tr w:rsidR="000A668D" w14:paraId="14955FE5" w14:textId="77777777" w:rsidTr="00FB0636">
        <w:tc>
          <w:tcPr>
            <w:tcW w:w="2972" w:type="dxa"/>
          </w:tcPr>
          <w:p w14:paraId="7D4BE478" w14:textId="77777777" w:rsidR="000A668D" w:rsidRDefault="000A668D" w:rsidP="00FB0636">
            <w:r>
              <w:t>4100: Zaalhuur</w:t>
            </w:r>
          </w:p>
        </w:tc>
        <w:tc>
          <w:tcPr>
            <w:tcW w:w="1985" w:type="dxa"/>
          </w:tcPr>
          <w:p w14:paraId="6388DD0E" w14:textId="77777777" w:rsidR="000A668D" w:rsidRDefault="000A668D" w:rsidP="00FB0636">
            <w:r>
              <w:t>-13.500</w:t>
            </w:r>
          </w:p>
        </w:tc>
      </w:tr>
      <w:tr w:rsidR="000A668D" w14:paraId="0355F090" w14:textId="77777777" w:rsidTr="00FB0636">
        <w:tc>
          <w:tcPr>
            <w:tcW w:w="2972" w:type="dxa"/>
          </w:tcPr>
          <w:p w14:paraId="418C86B1" w14:textId="77777777" w:rsidR="000A668D" w:rsidRDefault="000A668D" w:rsidP="00FB0636">
            <w:r>
              <w:t>5000: Personeelskosten</w:t>
            </w:r>
          </w:p>
        </w:tc>
        <w:tc>
          <w:tcPr>
            <w:tcW w:w="1985" w:type="dxa"/>
          </w:tcPr>
          <w:p w14:paraId="47181E79" w14:textId="77777777" w:rsidR="000A668D" w:rsidRDefault="000A668D" w:rsidP="00FB0636">
            <w:r>
              <w:t>-28.000</w:t>
            </w:r>
          </w:p>
        </w:tc>
      </w:tr>
      <w:tr w:rsidR="000A668D" w14:paraId="341FBC88" w14:textId="77777777" w:rsidTr="00FB0636">
        <w:tc>
          <w:tcPr>
            <w:tcW w:w="2972" w:type="dxa"/>
          </w:tcPr>
          <w:p w14:paraId="12FA674F" w14:textId="77777777" w:rsidR="000A668D" w:rsidRDefault="000A668D" w:rsidP="00FB0636">
            <w:r>
              <w:t xml:space="preserve">CCO 150 </w:t>
            </w:r>
          </w:p>
        </w:tc>
        <w:tc>
          <w:tcPr>
            <w:tcW w:w="1985" w:type="dxa"/>
          </w:tcPr>
          <w:p w14:paraId="2B59EE82" w14:textId="77777777" w:rsidR="000A668D" w:rsidRDefault="000A668D" w:rsidP="00FB0636">
            <w:r>
              <w:t>-2500 (groeien?)</w:t>
            </w:r>
          </w:p>
        </w:tc>
      </w:tr>
      <w:tr w:rsidR="000A668D" w:rsidRPr="00AF1584" w14:paraId="75B9B8FD" w14:textId="77777777" w:rsidTr="00FB0636">
        <w:tc>
          <w:tcPr>
            <w:tcW w:w="2972" w:type="dxa"/>
          </w:tcPr>
          <w:p w14:paraId="409075F0" w14:textId="77777777" w:rsidR="000A668D" w:rsidRPr="00AF1584" w:rsidRDefault="000A668D" w:rsidP="00FB0636">
            <w:pPr>
              <w:rPr>
                <w:b/>
                <w:bCs/>
              </w:rPr>
            </w:pPr>
            <w:r w:rsidRPr="00AF1584">
              <w:rPr>
                <w:b/>
                <w:bCs/>
              </w:rPr>
              <w:t>8000: Opbrengsten</w:t>
            </w:r>
          </w:p>
          <w:p w14:paraId="01094B70" w14:textId="77777777" w:rsidR="000A668D" w:rsidRPr="00AF1584" w:rsidRDefault="000A668D" w:rsidP="00FB0636">
            <w:pPr>
              <w:rPr>
                <w:b/>
                <w:bCs/>
              </w:rPr>
            </w:pPr>
          </w:p>
        </w:tc>
        <w:tc>
          <w:tcPr>
            <w:tcW w:w="1985" w:type="dxa"/>
          </w:tcPr>
          <w:p w14:paraId="5C9FB398" w14:textId="77777777" w:rsidR="000A668D" w:rsidRPr="00AF1584" w:rsidRDefault="000A668D" w:rsidP="00FB0636">
            <w:pPr>
              <w:rPr>
                <w:b/>
                <w:bCs/>
              </w:rPr>
            </w:pPr>
            <w:r>
              <w:rPr>
                <w:b/>
                <w:bCs/>
              </w:rPr>
              <w:t>44.850</w:t>
            </w:r>
          </w:p>
        </w:tc>
      </w:tr>
      <w:tr w:rsidR="000A668D" w14:paraId="37ED32F0" w14:textId="77777777" w:rsidTr="00FB0636">
        <w:tc>
          <w:tcPr>
            <w:tcW w:w="2972" w:type="dxa"/>
          </w:tcPr>
          <w:p w14:paraId="70FAC75B" w14:textId="77777777" w:rsidR="000A668D" w:rsidRDefault="000A668D" w:rsidP="00FB0636">
            <w:r>
              <w:t>8010: Contributie</w:t>
            </w:r>
          </w:p>
        </w:tc>
        <w:tc>
          <w:tcPr>
            <w:tcW w:w="1985" w:type="dxa"/>
          </w:tcPr>
          <w:p w14:paraId="5FBEDB3A" w14:textId="77777777" w:rsidR="000A668D" w:rsidRDefault="000A668D" w:rsidP="00FB0636">
            <w:r>
              <w:t>52.000</w:t>
            </w:r>
          </w:p>
        </w:tc>
      </w:tr>
      <w:tr w:rsidR="000A668D" w14:paraId="3EA868E0" w14:textId="77777777" w:rsidTr="00FB0636">
        <w:tc>
          <w:tcPr>
            <w:tcW w:w="2972" w:type="dxa"/>
          </w:tcPr>
          <w:p w14:paraId="21C7E620" w14:textId="77777777" w:rsidR="000A668D" w:rsidRDefault="000A668D" w:rsidP="00FB0636">
            <w:r>
              <w:t>8015: Bondscontributie KNGU</w:t>
            </w:r>
          </w:p>
        </w:tc>
        <w:tc>
          <w:tcPr>
            <w:tcW w:w="1985" w:type="dxa"/>
          </w:tcPr>
          <w:p w14:paraId="0CD4114D" w14:textId="77777777" w:rsidR="000A668D" w:rsidRDefault="000A668D" w:rsidP="00FB0636">
            <w:r>
              <w:t>-8700</w:t>
            </w:r>
          </w:p>
        </w:tc>
      </w:tr>
      <w:tr w:rsidR="000A668D" w14:paraId="7E279396" w14:textId="77777777" w:rsidTr="00FB0636">
        <w:tc>
          <w:tcPr>
            <w:tcW w:w="2972" w:type="dxa"/>
          </w:tcPr>
          <w:p w14:paraId="5DCC322A" w14:textId="77777777" w:rsidR="000A668D" w:rsidRDefault="000A668D" w:rsidP="00FB0636">
            <w:r>
              <w:t>8020: Grote Clubactie</w:t>
            </w:r>
          </w:p>
        </w:tc>
        <w:tc>
          <w:tcPr>
            <w:tcW w:w="1985" w:type="dxa"/>
          </w:tcPr>
          <w:p w14:paraId="7DAD5876" w14:textId="77777777" w:rsidR="000A668D" w:rsidRDefault="000A668D" w:rsidP="00FB0636">
            <w:r>
              <w:t>1500</w:t>
            </w:r>
          </w:p>
        </w:tc>
      </w:tr>
      <w:tr w:rsidR="000A668D" w14:paraId="681763FE" w14:textId="77777777" w:rsidTr="00FB0636">
        <w:tc>
          <w:tcPr>
            <w:tcW w:w="2972" w:type="dxa"/>
          </w:tcPr>
          <w:p w14:paraId="4F55D0E9" w14:textId="77777777" w:rsidR="000A668D" w:rsidRDefault="000A668D" w:rsidP="00FB0636">
            <w:r>
              <w:t>8030: Sponsorclicks</w:t>
            </w:r>
          </w:p>
        </w:tc>
        <w:tc>
          <w:tcPr>
            <w:tcW w:w="1985" w:type="dxa"/>
          </w:tcPr>
          <w:p w14:paraId="2A3C5862" w14:textId="77777777" w:rsidR="000A668D" w:rsidRDefault="000A668D" w:rsidP="00FB0636">
            <w:r>
              <w:t>50</w:t>
            </w:r>
          </w:p>
        </w:tc>
      </w:tr>
      <w:tr w:rsidR="000A668D" w14:paraId="27BEEB1F" w14:textId="77777777" w:rsidTr="00FB0636">
        <w:tc>
          <w:tcPr>
            <w:tcW w:w="2972" w:type="dxa"/>
          </w:tcPr>
          <w:p w14:paraId="6463F08C" w14:textId="77777777" w:rsidR="000A668D" w:rsidRDefault="000A668D" w:rsidP="00FB0636">
            <w:r>
              <w:t>8040: Donaties</w:t>
            </w:r>
          </w:p>
        </w:tc>
        <w:tc>
          <w:tcPr>
            <w:tcW w:w="1985" w:type="dxa"/>
          </w:tcPr>
          <w:p w14:paraId="69100C90" w14:textId="77777777" w:rsidR="000A668D" w:rsidRDefault="000A668D" w:rsidP="00FB0636"/>
        </w:tc>
      </w:tr>
      <w:tr w:rsidR="000A668D" w14:paraId="48247F94" w14:textId="77777777" w:rsidTr="00FB0636">
        <w:tc>
          <w:tcPr>
            <w:tcW w:w="2972" w:type="dxa"/>
          </w:tcPr>
          <w:p w14:paraId="624ED2EF" w14:textId="77777777" w:rsidR="000A668D" w:rsidRDefault="000A668D" w:rsidP="00FB0636">
            <w:r>
              <w:t>8900: Diverse opbrengsten</w:t>
            </w:r>
          </w:p>
        </w:tc>
        <w:tc>
          <w:tcPr>
            <w:tcW w:w="1985" w:type="dxa"/>
          </w:tcPr>
          <w:p w14:paraId="04FF1064" w14:textId="77777777" w:rsidR="000A668D" w:rsidRDefault="000A668D" w:rsidP="00FB0636"/>
        </w:tc>
      </w:tr>
      <w:tr w:rsidR="000A668D" w:rsidRPr="00AF1584" w14:paraId="526A01C6" w14:textId="77777777" w:rsidTr="00FB0636">
        <w:tc>
          <w:tcPr>
            <w:tcW w:w="2972" w:type="dxa"/>
          </w:tcPr>
          <w:p w14:paraId="3B3F33E5" w14:textId="77777777" w:rsidR="000A668D" w:rsidRPr="00AF1584" w:rsidRDefault="000A668D" w:rsidP="00FB0636">
            <w:pPr>
              <w:rPr>
                <w:b/>
                <w:bCs/>
              </w:rPr>
            </w:pPr>
            <w:r w:rsidRPr="00AF1584">
              <w:rPr>
                <w:b/>
                <w:bCs/>
              </w:rPr>
              <w:t>Totalen</w:t>
            </w:r>
          </w:p>
          <w:p w14:paraId="02B6BDF3" w14:textId="77777777" w:rsidR="000A668D" w:rsidRPr="00AF1584" w:rsidRDefault="000A668D" w:rsidP="00FB0636">
            <w:pPr>
              <w:rPr>
                <w:b/>
                <w:bCs/>
              </w:rPr>
            </w:pPr>
          </w:p>
        </w:tc>
        <w:tc>
          <w:tcPr>
            <w:tcW w:w="1985" w:type="dxa"/>
          </w:tcPr>
          <w:p w14:paraId="37A1BA04" w14:textId="77777777" w:rsidR="000A668D" w:rsidRPr="00AF1584" w:rsidRDefault="000A668D" w:rsidP="00FB0636">
            <w:pPr>
              <w:rPr>
                <w:b/>
                <w:bCs/>
              </w:rPr>
            </w:pPr>
            <w:r>
              <w:rPr>
                <w:b/>
                <w:bCs/>
              </w:rPr>
              <w:t>-3150  (-650)</w:t>
            </w:r>
          </w:p>
        </w:tc>
      </w:tr>
    </w:tbl>
    <w:p w14:paraId="47D2DD00" w14:textId="77777777" w:rsidR="000A668D" w:rsidRDefault="000A668D" w:rsidP="000A668D"/>
    <w:p w14:paraId="1D90C4A4" w14:textId="77777777" w:rsidR="00EB17C8" w:rsidRDefault="00EB17C8" w:rsidP="00EB17C8"/>
    <w:p w14:paraId="1031DF40" w14:textId="583859E8" w:rsidR="00B33DCA" w:rsidRPr="00DD324F" w:rsidRDefault="00000000" w:rsidP="003F3067">
      <w:pPr>
        <w:pStyle w:val="Geenafstand"/>
      </w:pPr>
      <w:r w:rsidRPr="00DD324F">
        <w:t xml:space="preserve">Toelichting </w:t>
      </w:r>
      <w:r w:rsidR="00C21BD3">
        <w:t>v</w:t>
      </w:r>
      <w:r w:rsidRPr="00DD324F">
        <w:t>oorstel begroting 202</w:t>
      </w:r>
      <w:r w:rsidR="00402E1B">
        <w:t>5</w:t>
      </w:r>
      <w:r w:rsidRPr="00DD324F">
        <w:t xml:space="preserve">: </w:t>
      </w:r>
    </w:p>
    <w:p w14:paraId="36BF9684" w14:textId="7343D2CE" w:rsidR="003F3067" w:rsidRPr="00B137E3" w:rsidRDefault="003F3067" w:rsidP="00B137E3">
      <w:pPr>
        <w:pStyle w:val="Geenafstand"/>
        <w:numPr>
          <w:ilvl w:val="0"/>
          <w:numId w:val="6"/>
        </w:numPr>
        <w:rPr>
          <w:color w:val="000000"/>
        </w:rPr>
      </w:pPr>
      <w:r w:rsidRPr="00B137E3">
        <w:rPr>
          <w:color w:val="000000"/>
        </w:rPr>
        <w:t xml:space="preserve">Geen verhoging van de contributie in 2025 </w:t>
      </w:r>
    </w:p>
    <w:p w14:paraId="04A9E1B0" w14:textId="7D93FC1E" w:rsidR="000F1049" w:rsidRDefault="000F1049" w:rsidP="00B137E3">
      <w:pPr>
        <w:pStyle w:val="Geenafstand"/>
        <w:numPr>
          <w:ilvl w:val="0"/>
          <w:numId w:val="6"/>
        </w:numPr>
        <w:rPr>
          <w:color w:val="000000"/>
        </w:rPr>
      </w:pPr>
      <w:r w:rsidRPr="00B137E3">
        <w:rPr>
          <w:color w:val="000000"/>
        </w:rPr>
        <w:t>Meer uitgaven aan acti</w:t>
      </w:r>
      <w:r w:rsidR="00B137E3" w:rsidRPr="00B137E3">
        <w:rPr>
          <w:color w:val="000000"/>
        </w:rPr>
        <w:t>viteiten, uitjes, sportmateriaal en andere zaken. De algemene kosten zullen</w:t>
      </w:r>
      <w:r w:rsidR="00B137E3">
        <w:rPr>
          <w:color w:val="000000"/>
        </w:rPr>
        <w:t xml:space="preserve"> daardoor</w:t>
      </w:r>
      <w:r w:rsidR="00B137E3" w:rsidRPr="00B137E3">
        <w:rPr>
          <w:color w:val="000000"/>
        </w:rPr>
        <w:t xml:space="preserve"> stijgen</w:t>
      </w:r>
    </w:p>
    <w:p w14:paraId="46D08512" w14:textId="67043BE1" w:rsidR="00056295" w:rsidRPr="00B137E3" w:rsidRDefault="00056295" w:rsidP="00B137E3">
      <w:pPr>
        <w:pStyle w:val="Geenafstand"/>
        <w:numPr>
          <w:ilvl w:val="0"/>
          <w:numId w:val="6"/>
        </w:numPr>
        <w:rPr>
          <w:color w:val="000000"/>
        </w:rPr>
      </w:pPr>
      <w:r>
        <w:rPr>
          <w:color w:val="000000"/>
        </w:rPr>
        <w:t>Een spaarpot voor viering 150 jaar CCO in 2029</w:t>
      </w:r>
    </w:p>
    <w:p w14:paraId="23815E2A" w14:textId="77777777" w:rsidR="003F3067" w:rsidRDefault="003F3067" w:rsidP="003F3067">
      <w:pPr>
        <w:pStyle w:val="Geenafstand"/>
        <w:rPr>
          <w:color w:val="000000"/>
        </w:rPr>
      </w:pPr>
    </w:p>
    <w:p w14:paraId="188B8FEF" w14:textId="287A22F9" w:rsidR="00B137E3" w:rsidRDefault="00B137E3">
      <w:pPr>
        <w:rPr>
          <w:rFonts w:asciiTheme="majorHAnsi" w:eastAsia="Cambria" w:hAnsiTheme="majorHAnsi" w:cstheme="majorHAnsi"/>
          <w:b/>
          <w:color w:val="4F81BD"/>
          <w:sz w:val="26"/>
          <w:szCs w:val="26"/>
        </w:rPr>
      </w:pPr>
    </w:p>
    <w:p w14:paraId="3AB820E4" w14:textId="77777777" w:rsidR="00651C99" w:rsidRDefault="00651C99">
      <w:pPr>
        <w:rPr>
          <w:rFonts w:asciiTheme="majorHAnsi" w:eastAsia="Cambria" w:hAnsiTheme="majorHAnsi" w:cstheme="majorHAnsi"/>
          <w:b/>
          <w:color w:val="4F81BD"/>
          <w:sz w:val="26"/>
          <w:szCs w:val="26"/>
        </w:rPr>
      </w:pPr>
      <w:r>
        <w:rPr>
          <w:rFonts w:asciiTheme="majorHAnsi" w:hAnsiTheme="majorHAnsi" w:cstheme="majorHAnsi"/>
        </w:rPr>
        <w:br w:type="page"/>
      </w:r>
    </w:p>
    <w:p w14:paraId="1031DF44" w14:textId="709C6413" w:rsidR="00B33DCA" w:rsidRPr="00DD324F" w:rsidRDefault="00000000">
      <w:pPr>
        <w:pStyle w:val="Kop2"/>
        <w:rPr>
          <w:rFonts w:asciiTheme="majorHAnsi" w:hAnsiTheme="majorHAnsi" w:cstheme="majorHAnsi"/>
        </w:rPr>
      </w:pPr>
      <w:r w:rsidRPr="00DD324F">
        <w:rPr>
          <w:rFonts w:asciiTheme="majorHAnsi" w:hAnsiTheme="majorHAnsi" w:cstheme="majorHAnsi"/>
        </w:rPr>
        <w:lastRenderedPageBreak/>
        <w:t>Verslag Technisch Kader</w:t>
      </w:r>
      <w:r w:rsidRPr="00DD324F">
        <w:rPr>
          <w:rFonts w:asciiTheme="majorHAnsi" w:hAnsiTheme="majorHAnsi" w:cstheme="majorHAnsi"/>
        </w:rPr>
        <w:br/>
      </w:r>
    </w:p>
    <w:p w14:paraId="1031DF45" w14:textId="77777777" w:rsidR="00B33DCA" w:rsidRPr="00DD324F" w:rsidRDefault="00000000">
      <w:pPr>
        <w:rPr>
          <w:rFonts w:asciiTheme="majorHAnsi" w:hAnsiTheme="majorHAnsi" w:cstheme="majorHAnsi"/>
        </w:rPr>
      </w:pPr>
      <w:r w:rsidRPr="00DD324F">
        <w:rPr>
          <w:rFonts w:asciiTheme="majorHAnsi" w:hAnsiTheme="majorHAnsi" w:cstheme="majorHAnsi"/>
          <w:b/>
        </w:rPr>
        <w:t>Leiding</w:t>
      </w:r>
      <w:r w:rsidRPr="00DD324F">
        <w:rPr>
          <w:rFonts w:asciiTheme="majorHAnsi" w:hAnsiTheme="majorHAnsi" w:cstheme="majorHAnsi"/>
        </w:rPr>
        <w:t xml:space="preserve">/assistente: Floor Bleeker , Hai </w:t>
      </w:r>
      <w:proofErr w:type="spellStart"/>
      <w:r w:rsidRPr="00DD324F">
        <w:rPr>
          <w:rFonts w:asciiTheme="majorHAnsi" w:hAnsiTheme="majorHAnsi" w:cstheme="majorHAnsi"/>
        </w:rPr>
        <w:t>Yan</w:t>
      </w:r>
      <w:proofErr w:type="spellEnd"/>
      <w:r w:rsidRPr="00DD324F">
        <w:rPr>
          <w:rFonts w:asciiTheme="majorHAnsi" w:hAnsiTheme="majorHAnsi" w:cstheme="majorHAnsi"/>
        </w:rPr>
        <w:t xml:space="preserve"> Flier, </w:t>
      </w:r>
      <w:proofErr w:type="spellStart"/>
      <w:r w:rsidRPr="00DD324F">
        <w:rPr>
          <w:rFonts w:asciiTheme="majorHAnsi" w:hAnsiTheme="majorHAnsi" w:cstheme="majorHAnsi"/>
        </w:rPr>
        <w:t>Finette</w:t>
      </w:r>
      <w:proofErr w:type="spellEnd"/>
      <w:r w:rsidRPr="00DD324F">
        <w:rPr>
          <w:rFonts w:asciiTheme="majorHAnsi" w:hAnsiTheme="majorHAnsi" w:cstheme="majorHAnsi"/>
        </w:rPr>
        <w:t xml:space="preserve"> Jansen, Kyara Stam, Mirjam Vermeulen en </w:t>
      </w:r>
      <w:proofErr w:type="spellStart"/>
      <w:r w:rsidRPr="00DD324F">
        <w:rPr>
          <w:rFonts w:asciiTheme="majorHAnsi" w:hAnsiTheme="majorHAnsi" w:cstheme="majorHAnsi"/>
        </w:rPr>
        <w:t>Dania</w:t>
      </w:r>
      <w:proofErr w:type="spellEnd"/>
      <w:r w:rsidRPr="00DD324F">
        <w:rPr>
          <w:rFonts w:asciiTheme="majorHAnsi" w:hAnsiTheme="majorHAnsi" w:cstheme="majorHAnsi"/>
        </w:rPr>
        <w:t xml:space="preserve"> Vos geven training bij de </w:t>
      </w:r>
      <w:proofErr w:type="spellStart"/>
      <w:r w:rsidRPr="00DD324F">
        <w:rPr>
          <w:rFonts w:asciiTheme="majorHAnsi" w:hAnsiTheme="majorHAnsi" w:cstheme="majorHAnsi"/>
        </w:rPr>
        <w:t>Acro</w:t>
      </w:r>
      <w:proofErr w:type="spellEnd"/>
      <w:r w:rsidRPr="00DD324F">
        <w:rPr>
          <w:rFonts w:asciiTheme="majorHAnsi" w:hAnsiTheme="majorHAnsi" w:cstheme="majorHAnsi"/>
        </w:rPr>
        <w:t>.</w:t>
      </w:r>
    </w:p>
    <w:p w14:paraId="1031DF46" w14:textId="77777777" w:rsidR="00B33DCA" w:rsidRPr="00DD324F" w:rsidRDefault="00000000">
      <w:pPr>
        <w:rPr>
          <w:rFonts w:asciiTheme="majorHAnsi" w:hAnsiTheme="majorHAnsi" w:cstheme="majorHAnsi"/>
        </w:rPr>
      </w:pPr>
      <w:r w:rsidRPr="00DD324F">
        <w:rPr>
          <w:rFonts w:asciiTheme="majorHAnsi" w:hAnsiTheme="majorHAnsi" w:cstheme="majorHAnsi"/>
        </w:rPr>
        <w:t xml:space="preserve">Marina </w:t>
      </w:r>
      <w:proofErr w:type="spellStart"/>
      <w:r w:rsidRPr="00DD324F">
        <w:rPr>
          <w:rFonts w:asciiTheme="majorHAnsi" w:hAnsiTheme="majorHAnsi" w:cstheme="majorHAnsi"/>
        </w:rPr>
        <w:t>Sakharova</w:t>
      </w:r>
      <w:proofErr w:type="spellEnd"/>
      <w:r w:rsidRPr="00DD324F">
        <w:rPr>
          <w:rFonts w:asciiTheme="majorHAnsi" w:hAnsiTheme="majorHAnsi" w:cstheme="majorHAnsi"/>
        </w:rPr>
        <w:t xml:space="preserve">, Hai </w:t>
      </w:r>
      <w:proofErr w:type="spellStart"/>
      <w:r w:rsidRPr="00DD324F">
        <w:rPr>
          <w:rFonts w:asciiTheme="majorHAnsi" w:hAnsiTheme="majorHAnsi" w:cstheme="majorHAnsi"/>
        </w:rPr>
        <w:t>Yan</w:t>
      </w:r>
      <w:proofErr w:type="spellEnd"/>
      <w:r w:rsidRPr="00DD324F">
        <w:rPr>
          <w:rFonts w:asciiTheme="majorHAnsi" w:hAnsiTheme="majorHAnsi" w:cstheme="majorHAnsi"/>
        </w:rPr>
        <w:t xml:space="preserve"> Flier, Esther van Schaik en </w:t>
      </w:r>
      <w:proofErr w:type="spellStart"/>
      <w:r w:rsidRPr="00DD324F">
        <w:rPr>
          <w:rFonts w:asciiTheme="majorHAnsi" w:hAnsiTheme="majorHAnsi" w:cstheme="majorHAnsi"/>
        </w:rPr>
        <w:t>Dania</w:t>
      </w:r>
      <w:proofErr w:type="spellEnd"/>
      <w:r w:rsidRPr="00DD324F">
        <w:rPr>
          <w:rFonts w:asciiTheme="majorHAnsi" w:hAnsiTheme="majorHAnsi" w:cstheme="majorHAnsi"/>
        </w:rPr>
        <w:t xml:space="preserve"> Vos geven training bij de recreatiegroepen.</w:t>
      </w:r>
    </w:p>
    <w:p w14:paraId="1031DF47" w14:textId="77777777" w:rsidR="00B33DCA" w:rsidRPr="00DD324F" w:rsidRDefault="00000000">
      <w:pPr>
        <w:rPr>
          <w:rFonts w:asciiTheme="majorHAnsi" w:hAnsiTheme="majorHAnsi" w:cstheme="majorHAnsi"/>
        </w:rPr>
      </w:pPr>
      <w:r w:rsidRPr="00DD324F">
        <w:rPr>
          <w:rFonts w:asciiTheme="majorHAnsi" w:hAnsiTheme="majorHAnsi" w:cstheme="majorHAnsi"/>
        </w:rPr>
        <w:t xml:space="preserve">Wesley </w:t>
      </w:r>
      <w:proofErr w:type="spellStart"/>
      <w:r w:rsidRPr="00DD324F">
        <w:rPr>
          <w:rFonts w:asciiTheme="majorHAnsi" w:hAnsiTheme="majorHAnsi" w:cstheme="majorHAnsi"/>
        </w:rPr>
        <w:t>Oostrom</w:t>
      </w:r>
      <w:proofErr w:type="spellEnd"/>
      <w:r w:rsidRPr="00DD324F">
        <w:rPr>
          <w:rFonts w:asciiTheme="majorHAnsi" w:hAnsiTheme="majorHAnsi" w:cstheme="majorHAnsi"/>
        </w:rPr>
        <w:t xml:space="preserve"> is de </w:t>
      </w:r>
      <w:proofErr w:type="spellStart"/>
      <w:r w:rsidRPr="00DD324F">
        <w:rPr>
          <w:rFonts w:asciiTheme="majorHAnsi" w:hAnsiTheme="majorHAnsi" w:cstheme="majorHAnsi"/>
        </w:rPr>
        <w:t>freeruntrainer</w:t>
      </w:r>
      <w:proofErr w:type="spellEnd"/>
      <w:r w:rsidRPr="00DD324F">
        <w:rPr>
          <w:rFonts w:asciiTheme="majorHAnsi" w:hAnsiTheme="majorHAnsi" w:cstheme="majorHAnsi"/>
        </w:rPr>
        <w:t>.</w:t>
      </w:r>
    </w:p>
    <w:p w14:paraId="4801ED32" w14:textId="5D283E1B" w:rsidR="00CE6A40" w:rsidRPr="00FA7F83" w:rsidRDefault="00000000">
      <w:pPr>
        <w:rPr>
          <w:rFonts w:asciiTheme="majorHAnsi" w:hAnsiTheme="majorHAnsi" w:cstheme="majorHAnsi"/>
        </w:rPr>
      </w:pPr>
      <w:r w:rsidRPr="00DD324F">
        <w:rPr>
          <w:rFonts w:asciiTheme="majorHAnsi" w:hAnsiTheme="majorHAnsi" w:cstheme="majorHAnsi"/>
        </w:rPr>
        <w:t xml:space="preserve">Hai </w:t>
      </w:r>
      <w:proofErr w:type="spellStart"/>
      <w:r w:rsidRPr="00DD324F">
        <w:rPr>
          <w:rFonts w:asciiTheme="majorHAnsi" w:hAnsiTheme="majorHAnsi" w:cstheme="majorHAnsi"/>
        </w:rPr>
        <w:t>Yan</w:t>
      </w:r>
      <w:proofErr w:type="spellEnd"/>
      <w:r w:rsidRPr="00DD324F">
        <w:rPr>
          <w:rFonts w:asciiTheme="majorHAnsi" w:hAnsiTheme="majorHAnsi" w:cstheme="majorHAnsi"/>
        </w:rPr>
        <w:t xml:space="preserve"> Flier en Kyara Stam  zijn Trainers in opleiding.</w:t>
      </w:r>
    </w:p>
    <w:p w14:paraId="1031DF49" w14:textId="319BAF4E" w:rsidR="00B33DCA" w:rsidRPr="00DD324F" w:rsidRDefault="00000000">
      <w:pPr>
        <w:rPr>
          <w:rFonts w:asciiTheme="majorHAnsi" w:hAnsiTheme="majorHAnsi" w:cstheme="majorHAnsi"/>
          <w:b/>
          <w:sz w:val="28"/>
          <w:szCs w:val="28"/>
        </w:rPr>
      </w:pPr>
      <w:r w:rsidRPr="00DD324F">
        <w:rPr>
          <w:rFonts w:asciiTheme="majorHAnsi" w:hAnsiTheme="majorHAnsi" w:cstheme="majorHAnsi"/>
          <w:b/>
          <w:sz w:val="28"/>
          <w:szCs w:val="28"/>
        </w:rPr>
        <w:t>Verslag over het trainingsjaar 2024</w:t>
      </w:r>
    </w:p>
    <w:p w14:paraId="1031DF4A" w14:textId="77777777" w:rsidR="00B33DCA" w:rsidRPr="00DD324F" w:rsidRDefault="00000000">
      <w:pPr>
        <w:rPr>
          <w:rFonts w:asciiTheme="majorHAnsi" w:hAnsiTheme="majorHAnsi" w:cstheme="majorHAnsi"/>
        </w:rPr>
      </w:pPr>
      <w:r w:rsidRPr="00DD324F">
        <w:rPr>
          <w:rFonts w:asciiTheme="majorHAnsi" w:hAnsiTheme="majorHAnsi" w:cstheme="majorHAnsi"/>
        </w:rPr>
        <w:t>6 Trainingsdagen per week voor mensen vanaf 4 tot 80+</w:t>
      </w:r>
    </w:p>
    <w:p w14:paraId="1031DF4B" w14:textId="77777777" w:rsidR="00B33DCA" w:rsidRPr="00DD324F" w:rsidRDefault="00000000">
      <w:pPr>
        <w:rPr>
          <w:rFonts w:asciiTheme="majorHAnsi" w:hAnsiTheme="majorHAnsi" w:cstheme="majorHAnsi"/>
        </w:rPr>
      </w:pPr>
      <w:r w:rsidRPr="00DD324F">
        <w:rPr>
          <w:rFonts w:asciiTheme="majorHAnsi" w:hAnsiTheme="majorHAnsi" w:cstheme="majorHAnsi"/>
        </w:rPr>
        <w:t xml:space="preserve">Maandag, dinsdag, woensdag, donderdag, vrijdag en zaterdag. </w:t>
      </w:r>
    </w:p>
    <w:p w14:paraId="1031DF4C" w14:textId="77777777" w:rsidR="00B33DCA" w:rsidRPr="00DD324F" w:rsidRDefault="00000000">
      <w:pPr>
        <w:rPr>
          <w:rFonts w:asciiTheme="majorHAnsi" w:hAnsiTheme="majorHAnsi" w:cstheme="majorHAnsi"/>
        </w:rPr>
      </w:pPr>
      <w:r w:rsidRPr="00DD324F">
        <w:rPr>
          <w:rFonts w:asciiTheme="majorHAnsi" w:hAnsiTheme="majorHAnsi" w:cstheme="majorHAnsi"/>
        </w:rPr>
        <w:t xml:space="preserve">De meeste activiteiten hebben we bij de </w:t>
      </w:r>
      <w:proofErr w:type="spellStart"/>
      <w:r w:rsidRPr="00DD324F">
        <w:rPr>
          <w:rFonts w:asciiTheme="majorHAnsi" w:hAnsiTheme="majorHAnsi" w:cstheme="majorHAnsi"/>
          <w:b/>
          <w:sz w:val="28"/>
          <w:szCs w:val="28"/>
        </w:rPr>
        <w:t>Acro</w:t>
      </w:r>
      <w:proofErr w:type="spellEnd"/>
      <w:r w:rsidRPr="00DD324F">
        <w:rPr>
          <w:rFonts w:asciiTheme="majorHAnsi" w:hAnsiTheme="majorHAnsi" w:cstheme="majorHAnsi"/>
          <w:b/>
        </w:rPr>
        <w:t>,</w:t>
      </w:r>
      <w:r w:rsidRPr="00DD324F">
        <w:rPr>
          <w:rFonts w:asciiTheme="majorHAnsi" w:hAnsiTheme="majorHAnsi" w:cstheme="majorHAnsi"/>
        </w:rPr>
        <w:t xml:space="preserve"> daar beginnen we met in januari een extra training. Deze werd altijd georganiseerd door het district, maar hebben we dit jaar zelf moeten organiseren en betalen. Deze training was wel weer in de zaal van Heemskerk. We hebben 3 uur gebruik gemaakt van een turnzaal met echte wedstrijdvloer. Echt fijn zo net voor de 1</w:t>
      </w:r>
      <w:r w:rsidRPr="00DD324F">
        <w:rPr>
          <w:rFonts w:asciiTheme="majorHAnsi" w:hAnsiTheme="majorHAnsi" w:cstheme="majorHAnsi"/>
          <w:vertAlign w:val="superscript"/>
        </w:rPr>
        <w:t>ste</w:t>
      </w:r>
      <w:r w:rsidRPr="00DD324F">
        <w:rPr>
          <w:rFonts w:asciiTheme="majorHAnsi" w:hAnsiTheme="majorHAnsi" w:cstheme="majorHAnsi"/>
        </w:rPr>
        <w:t xml:space="preserve"> wedstrijden.</w:t>
      </w:r>
    </w:p>
    <w:p w14:paraId="1031DF4D" w14:textId="77777777" w:rsidR="00B33DCA" w:rsidRPr="00DD324F" w:rsidRDefault="00000000">
      <w:pPr>
        <w:rPr>
          <w:rFonts w:asciiTheme="majorHAnsi" w:hAnsiTheme="majorHAnsi" w:cstheme="majorHAnsi"/>
        </w:rPr>
      </w:pPr>
      <w:r w:rsidRPr="00DD324F">
        <w:rPr>
          <w:rFonts w:asciiTheme="majorHAnsi" w:hAnsiTheme="majorHAnsi" w:cstheme="majorHAnsi"/>
        </w:rPr>
        <w:t>Er zijn 3 districtswedstrijden georganiseerd, allen in Amstelveen. Dit was de 1</w:t>
      </w:r>
      <w:r w:rsidRPr="00DD324F">
        <w:rPr>
          <w:rFonts w:asciiTheme="majorHAnsi" w:hAnsiTheme="majorHAnsi" w:cstheme="majorHAnsi"/>
          <w:vertAlign w:val="superscript"/>
        </w:rPr>
        <w:t>ste</w:t>
      </w:r>
      <w:r w:rsidRPr="00DD324F">
        <w:rPr>
          <w:rFonts w:asciiTheme="majorHAnsi" w:hAnsiTheme="majorHAnsi" w:cstheme="majorHAnsi"/>
        </w:rPr>
        <w:t xml:space="preserve"> keer dat het hier was en ook een uitdaging. De 2</w:t>
      </w:r>
      <w:r w:rsidRPr="00DD324F">
        <w:rPr>
          <w:rFonts w:asciiTheme="majorHAnsi" w:hAnsiTheme="majorHAnsi" w:cstheme="majorHAnsi"/>
          <w:vertAlign w:val="superscript"/>
        </w:rPr>
        <w:t>de</w:t>
      </w:r>
      <w:r w:rsidRPr="00DD324F">
        <w:rPr>
          <w:rFonts w:asciiTheme="majorHAnsi" w:hAnsiTheme="majorHAnsi" w:cstheme="majorHAnsi"/>
        </w:rPr>
        <w:t xml:space="preserve"> en 3</w:t>
      </w:r>
      <w:r w:rsidRPr="00DD324F">
        <w:rPr>
          <w:rFonts w:asciiTheme="majorHAnsi" w:hAnsiTheme="majorHAnsi" w:cstheme="majorHAnsi"/>
          <w:vertAlign w:val="superscript"/>
        </w:rPr>
        <w:t>de</w:t>
      </w:r>
      <w:r w:rsidRPr="00DD324F">
        <w:rPr>
          <w:rFonts w:asciiTheme="majorHAnsi" w:hAnsiTheme="majorHAnsi" w:cstheme="majorHAnsi"/>
        </w:rPr>
        <w:t xml:space="preserve"> wedstrijd verliepen beiden al een stuk beter dan de 1</w:t>
      </w:r>
      <w:r w:rsidRPr="00DD324F">
        <w:rPr>
          <w:rFonts w:asciiTheme="majorHAnsi" w:hAnsiTheme="majorHAnsi" w:cstheme="majorHAnsi"/>
          <w:vertAlign w:val="superscript"/>
        </w:rPr>
        <w:t>ste</w:t>
      </w:r>
      <w:r w:rsidRPr="00DD324F">
        <w:rPr>
          <w:rFonts w:asciiTheme="majorHAnsi" w:hAnsiTheme="majorHAnsi" w:cstheme="majorHAnsi"/>
        </w:rPr>
        <w:t xml:space="preserve">. </w:t>
      </w:r>
    </w:p>
    <w:p w14:paraId="1031DF4E" w14:textId="22859305" w:rsidR="00B33DCA" w:rsidRPr="00DD324F" w:rsidRDefault="00000000">
      <w:pPr>
        <w:rPr>
          <w:rFonts w:asciiTheme="majorHAnsi" w:hAnsiTheme="majorHAnsi" w:cstheme="majorHAnsi"/>
        </w:rPr>
      </w:pPr>
      <w:r w:rsidRPr="00DD324F">
        <w:rPr>
          <w:rFonts w:asciiTheme="majorHAnsi" w:hAnsiTheme="majorHAnsi" w:cstheme="majorHAnsi"/>
        </w:rPr>
        <w:t xml:space="preserve">We doen met 1 B, 2 C teams mee en 14 D+/D/E teams. 1 C team, Floor en </w:t>
      </w:r>
      <w:proofErr w:type="spellStart"/>
      <w:r w:rsidRPr="00DD324F">
        <w:rPr>
          <w:rFonts w:asciiTheme="majorHAnsi" w:hAnsiTheme="majorHAnsi" w:cstheme="majorHAnsi"/>
        </w:rPr>
        <w:t>Esmey</w:t>
      </w:r>
      <w:proofErr w:type="spellEnd"/>
      <w:r w:rsidRPr="00DD324F">
        <w:rPr>
          <w:rFonts w:asciiTheme="majorHAnsi" w:hAnsiTheme="majorHAnsi" w:cstheme="majorHAnsi"/>
        </w:rPr>
        <w:t>, heeft de 1</w:t>
      </w:r>
      <w:r w:rsidRPr="00DD324F">
        <w:rPr>
          <w:rFonts w:asciiTheme="majorHAnsi" w:hAnsiTheme="majorHAnsi" w:cstheme="majorHAnsi"/>
          <w:vertAlign w:val="superscript"/>
        </w:rPr>
        <w:t>ste</w:t>
      </w:r>
      <w:r w:rsidRPr="00DD324F">
        <w:rPr>
          <w:rFonts w:asciiTheme="majorHAnsi" w:hAnsiTheme="majorHAnsi" w:cstheme="majorHAnsi"/>
        </w:rPr>
        <w:t xml:space="preserve"> plaats in Rotterdam behaald. Daar zij</w:t>
      </w:r>
      <w:r w:rsidR="00C24805">
        <w:rPr>
          <w:rFonts w:asciiTheme="majorHAnsi" w:hAnsiTheme="majorHAnsi" w:cstheme="majorHAnsi"/>
        </w:rPr>
        <w:t>n</w:t>
      </w:r>
      <w:r w:rsidRPr="00DD324F">
        <w:rPr>
          <w:rFonts w:asciiTheme="majorHAnsi" w:hAnsiTheme="majorHAnsi" w:cstheme="majorHAnsi"/>
        </w:rPr>
        <w:t xml:space="preserve"> we natuurlijk super trots op.</w:t>
      </w:r>
    </w:p>
    <w:p w14:paraId="1031DF4F" w14:textId="7965E1B5" w:rsidR="00B33DCA" w:rsidRPr="00DD324F" w:rsidRDefault="00000000">
      <w:pPr>
        <w:rPr>
          <w:rFonts w:asciiTheme="majorHAnsi" w:hAnsiTheme="majorHAnsi" w:cstheme="majorHAnsi"/>
        </w:rPr>
      </w:pPr>
      <w:r w:rsidRPr="00DD324F">
        <w:rPr>
          <w:rFonts w:asciiTheme="majorHAnsi" w:hAnsiTheme="majorHAnsi" w:cstheme="majorHAnsi"/>
        </w:rPr>
        <w:t>Er is een open les geweest waar alle geïnteresseerde</w:t>
      </w:r>
      <w:r w:rsidR="00C24805">
        <w:rPr>
          <w:rFonts w:asciiTheme="majorHAnsi" w:hAnsiTheme="majorHAnsi" w:cstheme="majorHAnsi"/>
        </w:rPr>
        <w:t>n</w:t>
      </w:r>
      <w:r w:rsidRPr="00DD324F">
        <w:rPr>
          <w:rFonts w:asciiTheme="majorHAnsi" w:hAnsiTheme="majorHAnsi" w:cstheme="majorHAnsi"/>
        </w:rPr>
        <w:t xml:space="preserve"> aan mochten deelnemen. En er zijn vele testtrainingen geweest voor de vakantie om na de zomervakantie gelijk te kunnen starten.</w:t>
      </w:r>
    </w:p>
    <w:p w14:paraId="1031DF50" w14:textId="77777777" w:rsidR="00B33DCA" w:rsidRPr="00DD324F" w:rsidRDefault="00000000">
      <w:pPr>
        <w:rPr>
          <w:rFonts w:asciiTheme="majorHAnsi" w:hAnsiTheme="majorHAnsi" w:cstheme="majorHAnsi"/>
        </w:rPr>
      </w:pPr>
      <w:r w:rsidRPr="00DD324F">
        <w:rPr>
          <w:rFonts w:asciiTheme="majorHAnsi" w:hAnsiTheme="majorHAnsi" w:cstheme="majorHAnsi"/>
        </w:rPr>
        <w:t xml:space="preserve">Uiteindelijk zijn we na de vakantie gestart met 1 B, 1 C en 17 D+/D en E teams. </w:t>
      </w:r>
    </w:p>
    <w:p w14:paraId="1031DF51" w14:textId="77777777" w:rsidR="00B33DCA" w:rsidRPr="00DD324F" w:rsidRDefault="00000000">
      <w:pPr>
        <w:rPr>
          <w:rFonts w:asciiTheme="majorHAnsi" w:hAnsiTheme="majorHAnsi" w:cstheme="majorHAnsi"/>
        </w:rPr>
      </w:pPr>
      <w:r w:rsidRPr="00DD324F">
        <w:rPr>
          <w:rFonts w:asciiTheme="majorHAnsi" w:hAnsiTheme="majorHAnsi" w:cstheme="majorHAnsi"/>
        </w:rPr>
        <w:t>Als afsluiting en wedstrijdvoorbereiding houden we elk jaar een teampresentatie. De teams laten dan zien hoever ze op dit moment zijn.</w:t>
      </w:r>
    </w:p>
    <w:p w14:paraId="1031DF52" w14:textId="77777777" w:rsidR="00B33DCA" w:rsidRPr="00DD324F" w:rsidRDefault="00000000">
      <w:pPr>
        <w:rPr>
          <w:rFonts w:asciiTheme="majorHAnsi" w:hAnsiTheme="majorHAnsi" w:cstheme="majorHAnsi"/>
        </w:rPr>
      </w:pPr>
      <w:r w:rsidRPr="00DD324F">
        <w:rPr>
          <w:rFonts w:asciiTheme="majorHAnsi" w:hAnsiTheme="majorHAnsi" w:cstheme="majorHAnsi"/>
        </w:rPr>
        <w:t xml:space="preserve">De </w:t>
      </w:r>
      <w:r w:rsidRPr="00DD324F">
        <w:rPr>
          <w:rFonts w:asciiTheme="majorHAnsi" w:hAnsiTheme="majorHAnsi" w:cstheme="majorHAnsi"/>
          <w:b/>
          <w:sz w:val="28"/>
          <w:szCs w:val="28"/>
        </w:rPr>
        <w:t>turnlessen</w:t>
      </w:r>
      <w:r w:rsidRPr="00DD324F">
        <w:rPr>
          <w:rFonts w:asciiTheme="majorHAnsi" w:hAnsiTheme="majorHAnsi" w:cstheme="majorHAnsi"/>
        </w:rPr>
        <w:t xml:space="preserve"> worden nog steeds door 2 trainsters gegeven, </w:t>
      </w:r>
      <w:proofErr w:type="spellStart"/>
      <w:r w:rsidRPr="00DD324F">
        <w:rPr>
          <w:rFonts w:asciiTheme="majorHAnsi" w:hAnsiTheme="majorHAnsi" w:cstheme="majorHAnsi"/>
        </w:rPr>
        <w:t>tw</w:t>
      </w:r>
      <w:proofErr w:type="spellEnd"/>
      <w:r w:rsidRPr="00DD324F">
        <w:rPr>
          <w:rFonts w:asciiTheme="majorHAnsi" w:hAnsiTheme="majorHAnsi" w:cstheme="majorHAnsi"/>
        </w:rPr>
        <w:t xml:space="preserve"> Marina op de donderdag en </w:t>
      </w:r>
      <w:proofErr w:type="spellStart"/>
      <w:r w:rsidRPr="00DD324F">
        <w:rPr>
          <w:rFonts w:asciiTheme="majorHAnsi" w:hAnsiTheme="majorHAnsi" w:cstheme="majorHAnsi"/>
        </w:rPr>
        <w:t>Dania</w:t>
      </w:r>
      <w:proofErr w:type="spellEnd"/>
      <w:r w:rsidRPr="00DD324F">
        <w:rPr>
          <w:rFonts w:asciiTheme="majorHAnsi" w:hAnsiTheme="majorHAnsi" w:cstheme="majorHAnsi"/>
        </w:rPr>
        <w:t xml:space="preserve"> op de woensdag.</w:t>
      </w:r>
    </w:p>
    <w:p w14:paraId="1031DF53" w14:textId="77777777" w:rsidR="00B33DCA" w:rsidRPr="00DD324F" w:rsidRDefault="00000000">
      <w:pPr>
        <w:rPr>
          <w:rFonts w:asciiTheme="majorHAnsi" w:hAnsiTheme="majorHAnsi" w:cstheme="majorHAnsi"/>
        </w:rPr>
      </w:pPr>
      <w:r w:rsidRPr="00DD324F">
        <w:rPr>
          <w:rFonts w:asciiTheme="majorHAnsi" w:hAnsiTheme="majorHAnsi" w:cstheme="majorHAnsi"/>
        </w:rPr>
        <w:t xml:space="preserve">Ook dit jaar hebben we weer een onderlinge-wedstrijd voor het recreatie turnen gehad op 20 april </w:t>
      </w:r>
    </w:p>
    <w:p w14:paraId="1031DF54" w14:textId="77777777" w:rsidR="00B33DCA" w:rsidRPr="00DD324F" w:rsidRDefault="00000000">
      <w:pPr>
        <w:rPr>
          <w:rFonts w:asciiTheme="majorHAnsi" w:hAnsiTheme="majorHAnsi" w:cstheme="majorHAnsi"/>
        </w:rPr>
      </w:pPr>
      <w:r w:rsidRPr="00DD324F">
        <w:rPr>
          <w:rFonts w:asciiTheme="majorHAnsi" w:hAnsiTheme="majorHAnsi" w:cstheme="majorHAnsi"/>
        </w:rPr>
        <w:t>Aan deze wedstrijd deden 49 gymnasten mee, 48 meisjes en 1 jongen. Waarbij de beste jongen en het beste meisje naast een medaille in de leeftijdsgroep ook de Uk Allan trofee won.</w:t>
      </w:r>
    </w:p>
    <w:p w14:paraId="1031DF55" w14:textId="77777777" w:rsidR="00B33DCA" w:rsidRPr="00DD324F" w:rsidRDefault="00000000">
      <w:pPr>
        <w:rPr>
          <w:rFonts w:asciiTheme="majorHAnsi" w:hAnsiTheme="majorHAnsi" w:cstheme="majorHAnsi"/>
        </w:rPr>
      </w:pPr>
      <w:r w:rsidRPr="00DD324F">
        <w:rPr>
          <w:rFonts w:asciiTheme="majorHAnsi" w:hAnsiTheme="majorHAnsi" w:cstheme="majorHAnsi"/>
        </w:rPr>
        <w:t>We doen niet mee met de Turncompetitie en hebben daarom wel een onderlinge wedstrijd voor de turners en turnsters.</w:t>
      </w:r>
    </w:p>
    <w:p w14:paraId="1031DF56" w14:textId="4ABCB48C" w:rsidR="00B33DCA" w:rsidRPr="00DD324F" w:rsidRDefault="00000000">
      <w:pPr>
        <w:rPr>
          <w:rFonts w:asciiTheme="majorHAnsi" w:hAnsiTheme="majorHAnsi" w:cstheme="majorHAnsi"/>
        </w:rPr>
      </w:pPr>
      <w:r w:rsidRPr="00DD324F">
        <w:rPr>
          <w:rFonts w:asciiTheme="majorHAnsi" w:hAnsiTheme="majorHAnsi" w:cstheme="majorHAnsi"/>
        </w:rPr>
        <w:t xml:space="preserve">Verder hebben we het </w:t>
      </w:r>
      <w:proofErr w:type="spellStart"/>
      <w:r w:rsidRPr="00DD324F">
        <w:rPr>
          <w:rFonts w:asciiTheme="majorHAnsi" w:hAnsiTheme="majorHAnsi" w:cstheme="majorHAnsi"/>
          <w:b/>
          <w:sz w:val="28"/>
          <w:szCs w:val="28"/>
        </w:rPr>
        <w:t>freerunnen</w:t>
      </w:r>
      <w:proofErr w:type="spellEnd"/>
      <w:r w:rsidRPr="00DD324F">
        <w:rPr>
          <w:rFonts w:asciiTheme="majorHAnsi" w:hAnsiTheme="majorHAnsi" w:cstheme="majorHAnsi"/>
        </w:rPr>
        <w:t>, gegeven door Wesley. 1 training per week waarvan we hopen dat het ledenaantal flink gaat groeien. Het gaat niet zo goed als gehoopt helaas. Het aantal is eerder afgenomen dan toegenomen. We gaan samen met Wesley bekijken wat we kunnen doen om het aantal weer op niveau te krijgen. Bijvoorbeeld een open les en daarvoor de omliggende basisscholen aan te schrijven en/of een vriendje, vriendinnetjes les.</w:t>
      </w:r>
    </w:p>
    <w:p w14:paraId="1031DF57" w14:textId="77777777" w:rsidR="00B33DCA" w:rsidRPr="00DD324F" w:rsidRDefault="00000000">
      <w:pPr>
        <w:rPr>
          <w:rFonts w:asciiTheme="majorHAnsi" w:hAnsiTheme="majorHAnsi" w:cstheme="majorHAnsi"/>
        </w:rPr>
      </w:pPr>
      <w:r w:rsidRPr="00DD324F">
        <w:rPr>
          <w:rFonts w:asciiTheme="majorHAnsi" w:hAnsiTheme="majorHAnsi" w:cstheme="majorHAnsi"/>
        </w:rPr>
        <w:t xml:space="preserve">Daarnaast heeft Marina een aantal uren met volwassenen, </w:t>
      </w:r>
      <w:r w:rsidRPr="00DD324F">
        <w:rPr>
          <w:rFonts w:asciiTheme="majorHAnsi" w:hAnsiTheme="majorHAnsi" w:cstheme="majorHAnsi"/>
          <w:b/>
          <w:sz w:val="28"/>
          <w:szCs w:val="28"/>
        </w:rPr>
        <w:t>conditietrainingen</w:t>
      </w:r>
      <w:r w:rsidRPr="00DD324F">
        <w:rPr>
          <w:rFonts w:asciiTheme="majorHAnsi" w:hAnsiTheme="majorHAnsi" w:cstheme="majorHAnsi"/>
        </w:rPr>
        <w:t xml:space="preserve">, overdag en ‘s avonds. Overdag bij </w:t>
      </w:r>
      <w:proofErr w:type="spellStart"/>
      <w:r w:rsidRPr="00DD324F">
        <w:rPr>
          <w:rFonts w:asciiTheme="majorHAnsi" w:hAnsiTheme="majorHAnsi" w:cstheme="majorHAnsi"/>
        </w:rPr>
        <w:t>Hikari</w:t>
      </w:r>
      <w:proofErr w:type="spellEnd"/>
      <w:r w:rsidRPr="00DD324F">
        <w:rPr>
          <w:rFonts w:asciiTheme="majorHAnsi" w:hAnsiTheme="majorHAnsi" w:cstheme="majorHAnsi"/>
        </w:rPr>
        <w:t xml:space="preserve"> en in de avond in de gymzaal van “de Dijk” en van “het Vissershop”.</w:t>
      </w:r>
    </w:p>
    <w:p w14:paraId="1031DF58" w14:textId="77777777" w:rsidR="00B33DCA" w:rsidRPr="00DD324F" w:rsidRDefault="00000000">
      <w:pPr>
        <w:rPr>
          <w:rFonts w:asciiTheme="majorHAnsi" w:hAnsiTheme="majorHAnsi" w:cstheme="majorHAnsi"/>
        </w:rPr>
      </w:pPr>
      <w:r w:rsidRPr="00DD324F">
        <w:rPr>
          <w:rFonts w:asciiTheme="majorHAnsi" w:hAnsiTheme="majorHAnsi" w:cstheme="majorHAnsi"/>
        </w:rPr>
        <w:t xml:space="preserve">Ook Esther geeft </w:t>
      </w:r>
      <w:r w:rsidRPr="00DD324F">
        <w:rPr>
          <w:rFonts w:asciiTheme="majorHAnsi" w:hAnsiTheme="majorHAnsi" w:cstheme="majorHAnsi"/>
          <w:b/>
          <w:sz w:val="28"/>
          <w:szCs w:val="28"/>
        </w:rPr>
        <w:t xml:space="preserve">conditietrainingen, </w:t>
      </w:r>
      <w:r w:rsidRPr="00DD324F">
        <w:rPr>
          <w:rFonts w:asciiTheme="majorHAnsi" w:hAnsiTheme="majorHAnsi" w:cstheme="majorHAnsi"/>
          <w:sz w:val="24"/>
          <w:szCs w:val="24"/>
        </w:rPr>
        <w:t>zij doet dit op de woensdagavond.</w:t>
      </w:r>
    </w:p>
    <w:p w14:paraId="615C12AB" w14:textId="77777777" w:rsidR="00F34C07" w:rsidRDefault="00F34C07">
      <w:pPr>
        <w:rPr>
          <w:rFonts w:asciiTheme="majorHAnsi" w:hAnsiTheme="majorHAnsi" w:cstheme="majorHAnsi"/>
          <w:color w:val="4F81BD"/>
          <w:sz w:val="26"/>
          <w:szCs w:val="26"/>
        </w:rPr>
      </w:pPr>
    </w:p>
    <w:p w14:paraId="1031DF59" w14:textId="156BBDC6" w:rsidR="00B33DCA" w:rsidRPr="00143C0D" w:rsidRDefault="00000000">
      <w:pPr>
        <w:rPr>
          <w:rFonts w:asciiTheme="majorHAnsi" w:hAnsiTheme="majorHAnsi" w:cstheme="majorHAnsi"/>
          <w:b/>
          <w:bCs/>
          <w:color w:val="4F81BD"/>
          <w:sz w:val="26"/>
          <w:szCs w:val="26"/>
        </w:rPr>
      </w:pPr>
      <w:r w:rsidRPr="00143C0D">
        <w:rPr>
          <w:rFonts w:asciiTheme="majorHAnsi" w:hAnsiTheme="majorHAnsi" w:cstheme="majorHAnsi"/>
          <w:b/>
          <w:bCs/>
          <w:color w:val="4F81BD"/>
          <w:sz w:val="26"/>
          <w:szCs w:val="26"/>
        </w:rPr>
        <w:t>Verslag Jeugdraad</w:t>
      </w:r>
    </w:p>
    <w:p w14:paraId="1031DF5B" w14:textId="293B9413" w:rsidR="00B33DCA" w:rsidRPr="00DD324F" w:rsidRDefault="00000000">
      <w:pPr>
        <w:rPr>
          <w:rFonts w:asciiTheme="majorHAnsi" w:hAnsiTheme="majorHAnsi" w:cstheme="majorHAnsi"/>
        </w:rPr>
      </w:pPr>
      <w:r w:rsidRPr="00DD324F">
        <w:rPr>
          <w:rFonts w:asciiTheme="majorHAnsi" w:hAnsiTheme="majorHAnsi" w:cstheme="majorHAnsi"/>
        </w:rPr>
        <w:t>In 2024 is het nieuwe turn-</w:t>
      </w:r>
      <w:proofErr w:type="spellStart"/>
      <w:r w:rsidRPr="00DD324F">
        <w:rPr>
          <w:rFonts w:asciiTheme="majorHAnsi" w:hAnsiTheme="majorHAnsi" w:cstheme="majorHAnsi"/>
        </w:rPr>
        <w:t>acro</w:t>
      </w:r>
      <w:proofErr w:type="spellEnd"/>
      <w:r w:rsidRPr="00DD324F">
        <w:rPr>
          <w:rFonts w:asciiTheme="majorHAnsi" w:hAnsiTheme="majorHAnsi" w:cstheme="majorHAnsi"/>
        </w:rPr>
        <w:t xml:space="preserve"> seizoen van start gegaan. Met de jeugdraad organiseren we ieder jaar een paar leuke activiteiten, zoals bowlen, het grote pieten feest en zwemmen. De jeugdraad bestaat momenteel uit Iris van Otterloo, Senna de </w:t>
      </w:r>
      <w:proofErr w:type="spellStart"/>
      <w:r w:rsidRPr="00DD324F">
        <w:rPr>
          <w:rFonts w:asciiTheme="majorHAnsi" w:hAnsiTheme="majorHAnsi" w:cstheme="majorHAnsi"/>
        </w:rPr>
        <w:t>Beunje</w:t>
      </w:r>
      <w:proofErr w:type="spellEnd"/>
      <w:r w:rsidRPr="00DD324F">
        <w:rPr>
          <w:rFonts w:asciiTheme="majorHAnsi" w:hAnsiTheme="majorHAnsi" w:cstheme="majorHAnsi"/>
        </w:rPr>
        <w:t xml:space="preserve">, </w:t>
      </w:r>
      <w:proofErr w:type="spellStart"/>
      <w:r w:rsidRPr="00DD324F">
        <w:rPr>
          <w:rFonts w:asciiTheme="majorHAnsi" w:hAnsiTheme="majorHAnsi" w:cstheme="majorHAnsi"/>
        </w:rPr>
        <w:t>Firy</w:t>
      </w:r>
      <w:proofErr w:type="spellEnd"/>
      <w:r w:rsidRPr="00DD324F">
        <w:rPr>
          <w:rFonts w:asciiTheme="majorHAnsi" w:hAnsiTheme="majorHAnsi" w:cstheme="majorHAnsi"/>
        </w:rPr>
        <w:t xml:space="preserve"> Zwaan, Senna </w:t>
      </w:r>
      <w:proofErr w:type="spellStart"/>
      <w:r w:rsidRPr="00DD324F">
        <w:rPr>
          <w:rFonts w:asciiTheme="majorHAnsi" w:hAnsiTheme="majorHAnsi" w:cstheme="majorHAnsi"/>
        </w:rPr>
        <w:t>Roepert</w:t>
      </w:r>
      <w:proofErr w:type="spellEnd"/>
      <w:r w:rsidRPr="00DD324F">
        <w:rPr>
          <w:rFonts w:asciiTheme="majorHAnsi" w:hAnsiTheme="majorHAnsi" w:cstheme="majorHAnsi"/>
        </w:rPr>
        <w:t xml:space="preserve">, Evelien Hotting, Aline </w:t>
      </w:r>
      <w:proofErr w:type="spellStart"/>
      <w:r w:rsidRPr="00DD324F">
        <w:rPr>
          <w:rFonts w:asciiTheme="majorHAnsi" w:hAnsiTheme="majorHAnsi" w:cstheme="majorHAnsi"/>
        </w:rPr>
        <w:t>Roepert</w:t>
      </w:r>
      <w:proofErr w:type="spellEnd"/>
      <w:r w:rsidRPr="00DD324F">
        <w:rPr>
          <w:rFonts w:asciiTheme="majorHAnsi" w:hAnsiTheme="majorHAnsi" w:cstheme="majorHAnsi"/>
        </w:rPr>
        <w:t xml:space="preserve"> en Hai </w:t>
      </w:r>
      <w:proofErr w:type="spellStart"/>
      <w:r w:rsidRPr="00DD324F">
        <w:rPr>
          <w:rFonts w:asciiTheme="majorHAnsi" w:hAnsiTheme="majorHAnsi" w:cstheme="majorHAnsi"/>
        </w:rPr>
        <w:t>Yan</w:t>
      </w:r>
      <w:proofErr w:type="spellEnd"/>
      <w:r w:rsidRPr="00DD324F">
        <w:rPr>
          <w:rFonts w:asciiTheme="majorHAnsi" w:hAnsiTheme="majorHAnsi" w:cstheme="majorHAnsi"/>
        </w:rPr>
        <w:t xml:space="preserve"> Flier. We begonnen </w:t>
      </w:r>
      <w:r w:rsidR="00F34C07">
        <w:rPr>
          <w:rFonts w:asciiTheme="majorHAnsi" w:hAnsiTheme="majorHAnsi" w:cstheme="majorHAnsi"/>
        </w:rPr>
        <w:t>d</w:t>
      </w:r>
      <w:r w:rsidRPr="00DD324F">
        <w:rPr>
          <w:rFonts w:asciiTheme="majorHAnsi" w:hAnsiTheme="majorHAnsi" w:cstheme="majorHAnsi"/>
        </w:rPr>
        <w:t xml:space="preserve">it jaar </w:t>
      </w:r>
      <w:r w:rsidR="00F34C07">
        <w:rPr>
          <w:rFonts w:asciiTheme="majorHAnsi" w:hAnsiTheme="majorHAnsi" w:cstheme="majorHAnsi"/>
        </w:rPr>
        <w:t>i</w:t>
      </w:r>
      <w:r w:rsidRPr="00DD324F">
        <w:rPr>
          <w:rFonts w:asciiTheme="majorHAnsi" w:hAnsiTheme="majorHAnsi" w:cstheme="majorHAnsi"/>
        </w:rPr>
        <w:t>n maart met bowlen dat was een geslaagd feestje, daarna in de zomer hebben we zwemmen georganiseerd in De Zaangolf. Het pietenfeest hebben we dit jaar</w:t>
      </w:r>
      <w:r w:rsidR="0053739A">
        <w:rPr>
          <w:rFonts w:asciiTheme="majorHAnsi" w:hAnsiTheme="majorHAnsi" w:cstheme="majorHAnsi"/>
        </w:rPr>
        <w:t xml:space="preserve"> ook</w:t>
      </w:r>
      <w:r w:rsidRPr="00DD324F">
        <w:rPr>
          <w:rFonts w:asciiTheme="majorHAnsi" w:hAnsiTheme="majorHAnsi" w:cstheme="majorHAnsi"/>
        </w:rPr>
        <w:t xml:space="preserve"> gehad en was een zeer groot succes. Voor aankomend jaar staa</w:t>
      </w:r>
      <w:r w:rsidR="00E95F93">
        <w:rPr>
          <w:rFonts w:asciiTheme="majorHAnsi" w:hAnsiTheme="majorHAnsi" w:cstheme="majorHAnsi"/>
        </w:rPr>
        <w:t>n dezelfde activiteiten</w:t>
      </w:r>
      <w:r w:rsidRPr="00DD324F">
        <w:rPr>
          <w:rFonts w:asciiTheme="majorHAnsi" w:hAnsiTheme="majorHAnsi" w:cstheme="majorHAnsi"/>
        </w:rPr>
        <w:t xml:space="preserve"> </w:t>
      </w:r>
      <w:r w:rsidR="0053739A">
        <w:rPr>
          <w:rFonts w:asciiTheme="majorHAnsi" w:hAnsiTheme="majorHAnsi" w:cstheme="majorHAnsi"/>
        </w:rPr>
        <w:t>weer</w:t>
      </w:r>
      <w:r w:rsidRPr="00DD324F">
        <w:rPr>
          <w:rFonts w:asciiTheme="majorHAnsi" w:hAnsiTheme="majorHAnsi" w:cstheme="majorHAnsi"/>
        </w:rPr>
        <w:t xml:space="preserve"> op de planning</w:t>
      </w:r>
      <w:r w:rsidR="00E95F93">
        <w:rPr>
          <w:rFonts w:asciiTheme="majorHAnsi" w:hAnsiTheme="majorHAnsi" w:cstheme="majorHAnsi"/>
        </w:rPr>
        <w:t xml:space="preserve"> en willen we er een nieuwe activiteit bij gaan doen. </w:t>
      </w:r>
    </w:p>
    <w:p w14:paraId="1031DF5C" w14:textId="77777777" w:rsidR="00B33DCA" w:rsidRPr="00DD324F" w:rsidRDefault="00000000">
      <w:pPr>
        <w:jc w:val="right"/>
        <w:rPr>
          <w:rFonts w:asciiTheme="majorHAnsi" w:hAnsiTheme="majorHAnsi" w:cstheme="majorHAnsi"/>
        </w:rPr>
      </w:pPr>
      <w:r w:rsidRPr="00DD324F">
        <w:rPr>
          <w:rFonts w:asciiTheme="majorHAnsi" w:hAnsiTheme="majorHAnsi" w:cstheme="majorHAnsi"/>
        </w:rPr>
        <w:tab/>
      </w:r>
    </w:p>
    <w:p w14:paraId="1031DF5D" w14:textId="77777777" w:rsidR="00B33DCA" w:rsidRPr="00DD324F" w:rsidRDefault="00000000">
      <w:pPr>
        <w:jc w:val="right"/>
        <w:rPr>
          <w:rFonts w:asciiTheme="majorHAnsi" w:hAnsiTheme="majorHAnsi" w:cstheme="majorHAnsi"/>
        </w:rPr>
      </w:pPr>
      <w:r w:rsidRPr="00DD324F">
        <w:rPr>
          <w:rFonts w:asciiTheme="majorHAnsi" w:hAnsiTheme="majorHAnsi" w:cstheme="majorHAnsi"/>
        </w:rPr>
        <w:t xml:space="preserve">Namens de jeugdraad, Senna </w:t>
      </w:r>
      <w:proofErr w:type="spellStart"/>
      <w:r w:rsidRPr="00DD324F">
        <w:rPr>
          <w:rFonts w:asciiTheme="majorHAnsi" w:hAnsiTheme="majorHAnsi" w:cstheme="majorHAnsi"/>
        </w:rPr>
        <w:t>Roepert</w:t>
      </w:r>
      <w:proofErr w:type="spellEnd"/>
    </w:p>
    <w:p w14:paraId="1031DF5E" w14:textId="77777777" w:rsidR="00B33DCA" w:rsidRPr="00DD324F" w:rsidRDefault="00B33DCA">
      <w:pPr>
        <w:pStyle w:val="Kop2"/>
        <w:rPr>
          <w:rFonts w:asciiTheme="majorHAnsi" w:hAnsiTheme="majorHAnsi" w:cstheme="majorHAnsi"/>
          <w:highlight w:val="yellow"/>
        </w:rPr>
      </w:pPr>
    </w:p>
    <w:p w14:paraId="1031DF5F" w14:textId="77777777" w:rsidR="00B33DCA" w:rsidRPr="00DD324F" w:rsidRDefault="00B33DCA">
      <w:pPr>
        <w:spacing w:after="0" w:line="240" w:lineRule="auto"/>
        <w:ind w:left="720" w:firstLine="720"/>
        <w:jc w:val="right"/>
        <w:rPr>
          <w:rFonts w:asciiTheme="majorHAnsi" w:hAnsiTheme="majorHAnsi" w:cstheme="majorHAnsi"/>
          <w:i/>
          <w:sz w:val="21"/>
          <w:szCs w:val="21"/>
        </w:rPr>
      </w:pPr>
    </w:p>
    <w:p w14:paraId="1031DF60" w14:textId="77777777" w:rsidR="00B33DCA" w:rsidRPr="00DD324F" w:rsidRDefault="00B33DCA">
      <w:pPr>
        <w:spacing w:after="0" w:line="240" w:lineRule="auto"/>
        <w:ind w:left="720" w:firstLine="720"/>
        <w:jc w:val="right"/>
        <w:rPr>
          <w:rFonts w:asciiTheme="majorHAnsi" w:hAnsiTheme="majorHAnsi" w:cstheme="majorHAnsi"/>
          <w:i/>
          <w:sz w:val="21"/>
          <w:szCs w:val="21"/>
        </w:rPr>
      </w:pPr>
    </w:p>
    <w:p w14:paraId="6C25F3E6" w14:textId="77777777" w:rsidR="00143C0D" w:rsidRDefault="00143C0D">
      <w:pPr>
        <w:rPr>
          <w:rFonts w:asciiTheme="majorHAnsi" w:eastAsia="Cambria" w:hAnsiTheme="majorHAnsi" w:cstheme="majorHAnsi"/>
          <w:b/>
          <w:color w:val="4F81BD"/>
          <w:sz w:val="26"/>
          <w:szCs w:val="26"/>
        </w:rPr>
      </w:pPr>
      <w:r>
        <w:rPr>
          <w:rFonts w:asciiTheme="majorHAnsi" w:hAnsiTheme="majorHAnsi" w:cstheme="majorHAnsi"/>
        </w:rPr>
        <w:br w:type="page"/>
      </w:r>
    </w:p>
    <w:p w14:paraId="1031DF61" w14:textId="75BCEEE6" w:rsidR="00B33DCA" w:rsidRPr="00DD324F" w:rsidRDefault="00000000">
      <w:pPr>
        <w:pStyle w:val="Kop2"/>
        <w:rPr>
          <w:rFonts w:asciiTheme="majorHAnsi" w:hAnsiTheme="majorHAnsi" w:cstheme="majorHAnsi"/>
        </w:rPr>
      </w:pPr>
      <w:r w:rsidRPr="00DD324F">
        <w:rPr>
          <w:rFonts w:asciiTheme="majorHAnsi" w:hAnsiTheme="majorHAnsi" w:cstheme="majorHAnsi"/>
        </w:rPr>
        <w:lastRenderedPageBreak/>
        <w:t xml:space="preserve">Vrijwilligers </w:t>
      </w:r>
    </w:p>
    <w:p w14:paraId="1031DF62" w14:textId="77777777" w:rsidR="00B33DCA" w:rsidRPr="00DD324F" w:rsidRDefault="00B33DCA">
      <w:pPr>
        <w:pBdr>
          <w:top w:val="nil"/>
          <w:left w:val="nil"/>
          <w:bottom w:val="nil"/>
          <w:right w:val="nil"/>
          <w:between w:val="nil"/>
        </w:pBdr>
        <w:spacing w:after="0" w:line="240" w:lineRule="auto"/>
        <w:rPr>
          <w:rFonts w:asciiTheme="majorHAnsi" w:hAnsiTheme="majorHAnsi" w:cstheme="majorHAnsi"/>
          <w:color w:val="000000"/>
        </w:rPr>
      </w:pPr>
    </w:p>
    <w:p w14:paraId="1031DF63" w14:textId="77777777" w:rsidR="00B33DCA" w:rsidRPr="00DD324F" w:rsidRDefault="00000000">
      <w:pPr>
        <w:pBdr>
          <w:top w:val="nil"/>
          <w:left w:val="nil"/>
          <w:bottom w:val="nil"/>
          <w:right w:val="nil"/>
          <w:between w:val="nil"/>
        </w:pBdr>
        <w:spacing w:after="0" w:line="240" w:lineRule="auto"/>
        <w:rPr>
          <w:rFonts w:asciiTheme="majorHAnsi" w:hAnsiTheme="majorHAnsi" w:cstheme="majorHAnsi"/>
          <w:color w:val="000000"/>
        </w:rPr>
      </w:pPr>
      <w:r w:rsidRPr="00DD324F">
        <w:rPr>
          <w:rFonts w:asciiTheme="majorHAnsi" w:hAnsiTheme="majorHAnsi" w:cstheme="majorHAnsi"/>
          <w:color w:val="000000"/>
        </w:rPr>
        <w:t xml:space="preserve">Bij dezen willen we alle ouders, verzorgers en leden bedanken voor alle hulp die wij hebben ontvangen bij wedstrijden, in commissies, als jurylid, bij promoties, in de zaal en nog veel meer. We draaien volledig op vrijwilligers, dus dankjewel allemaal! </w:t>
      </w:r>
    </w:p>
    <w:p w14:paraId="1031DF64" w14:textId="77777777" w:rsidR="00B33DCA" w:rsidRPr="00DD324F" w:rsidRDefault="00B33DCA">
      <w:pPr>
        <w:pBdr>
          <w:top w:val="nil"/>
          <w:left w:val="nil"/>
          <w:bottom w:val="nil"/>
          <w:right w:val="nil"/>
          <w:between w:val="nil"/>
        </w:pBdr>
        <w:spacing w:after="0" w:line="240" w:lineRule="auto"/>
        <w:rPr>
          <w:rFonts w:asciiTheme="majorHAnsi" w:hAnsiTheme="majorHAnsi" w:cstheme="majorHAnsi"/>
          <w:color w:val="000000"/>
        </w:rPr>
      </w:pPr>
    </w:p>
    <w:p w14:paraId="1031DF65" w14:textId="77777777" w:rsidR="00B33DCA" w:rsidRPr="00DD324F" w:rsidRDefault="00000000">
      <w:pPr>
        <w:spacing w:after="0" w:line="240" w:lineRule="auto"/>
        <w:ind w:left="720" w:firstLine="720"/>
        <w:jc w:val="right"/>
        <w:rPr>
          <w:rFonts w:asciiTheme="majorHAnsi" w:hAnsiTheme="majorHAnsi" w:cstheme="majorHAnsi"/>
          <w:i/>
        </w:rPr>
      </w:pPr>
      <w:r w:rsidRPr="00DD324F">
        <w:rPr>
          <w:rFonts w:asciiTheme="majorHAnsi" w:hAnsiTheme="majorHAnsi" w:cstheme="majorHAnsi"/>
          <w:i/>
        </w:rPr>
        <w:t xml:space="preserve">Het Bestuur van </w:t>
      </w:r>
      <w:proofErr w:type="spellStart"/>
      <w:r w:rsidRPr="00DD324F">
        <w:rPr>
          <w:rFonts w:asciiTheme="majorHAnsi" w:hAnsiTheme="majorHAnsi" w:cstheme="majorHAnsi"/>
          <w:i/>
        </w:rPr>
        <w:t>Carna</w:t>
      </w:r>
      <w:proofErr w:type="spellEnd"/>
      <w:r w:rsidRPr="00DD324F">
        <w:rPr>
          <w:rFonts w:asciiTheme="majorHAnsi" w:hAnsiTheme="majorHAnsi" w:cstheme="majorHAnsi"/>
          <w:i/>
        </w:rPr>
        <w:t xml:space="preserve"> Concordia Olympia</w:t>
      </w:r>
    </w:p>
    <w:sectPr w:rsidR="00B33DCA" w:rsidRPr="00DD324F">
      <w:pgSz w:w="12240" w:h="15840"/>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498B"/>
    <w:multiLevelType w:val="multilevel"/>
    <w:tmpl w:val="2AF09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041D9"/>
    <w:multiLevelType w:val="hybridMultilevel"/>
    <w:tmpl w:val="E188E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F02CA5"/>
    <w:multiLevelType w:val="multilevel"/>
    <w:tmpl w:val="D20C9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B64285"/>
    <w:multiLevelType w:val="multilevel"/>
    <w:tmpl w:val="41F82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392D4B"/>
    <w:multiLevelType w:val="multilevel"/>
    <w:tmpl w:val="91DE57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81191E"/>
    <w:multiLevelType w:val="hybridMultilevel"/>
    <w:tmpl w:val="AE242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3554810">
    <w:abstractNumId w:val="4"/>
  </w:num>
  <w:num w:numId="2" w16cid:durableId="737939884">
    <w:abstractNumId w:val="0"/>
  </w:num>
  <w:num w:numId="3" w16cid:durableId="557518162">
    <w:abstractNumId w:val="2"/>
  </w:num>
  <w:num w:numId="4" w16cid:durableId="1038579565">
    <w:abstractNumId w:val="3"/>
  </w:num>
  <w:num w:numId="5" w16cid:durableId="782190138">
    <w:abstractNumId w:val="5"/>
  </w:num>
  <w:num w:numId="6" w16cid:durableId="201352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CA"/>
    <w:rsid w:val="0001673D"/>
    <w:rsid w:val="0002033C"/>
    <w:rsid w:val="00056295"/>
    <w:rsid w:val="000651F1"/>
    <w:rsid w:val="000A668D"/>
    <w:rsid w:val="000B6104"/>
    <w:rsid w:val="000F1049"/>
    <w:rsid w:val="00143C0D"/>
    <w:rsid w:val="001E50EB"/>
    <w:rsid w:val="00373C1E"/>
    <w:rsid w:val="00387116"/>
    <w:rsid w:val="00395EC9"/>
    <w:rsid w:val="003D64A9"/>
    <w:rsid w:val="003F3067"/>
    <w:rsid w:val="00402E1B"/>
    <w:rsid w:val="00410477"/>
    <w:rsid w:val="0049196F"/>
    <w:rsid w:val="004C003F"/>
    <w:rsid w:val="004F40BD"/>
    <w:rsid w:val="004F41D5"/>
    <w:rsid w:val="00517960"/>
    <w:rsid w:val="0053739A"/>
    <w:rsid w:val="0056320E"/>
    <w:rsid w:val="00651C99"/>
    <w:rsid w:val="006C0413"/>
    <w:rsid w:val="007A71C7"/>
    <w:rsid w:val="00851ADC"/>
    <w:rsid w:val="0088083C"/>
    <w:rsid w:val="008F2FC2"/>
    <w:rsid w:val="00A03390"/>
    <w:rsid w:val="00A153EB"/>
    <w:rsid w:val="00B13426"/>
    <w:rsid w:val="00B137E3"/>
    <w:rsid w:val="00B33DCA"/>
    <w:rsid w:val="00C21BD3"/>
    <w:rsid w:val="00C24805"/>
    <w:rsid w:val="00CE6A40"/>
    <w:rsid w:val="00D535F3"/>
    <w:rsid w:val="00D87650"/>
    <w:rsid w:val="00DD324F"/>
    <w:rsid w:val="00E16368"/>
    <w:rsid w:val="00E95F93"/>
    <w:rsid w:val="00EB17C8"/>
    <w:rsid w:val="00EB770F"/>
    <w:rsid w:val="00F34C07"/>
    <w:rsid w:val="00F776F6"/>
    <w:rsid w:val="00F840BA"/>
    <w:rsid w:val="00FA7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DEBB"/>
  <w15:docId w15:val="{9CF24F9D-BFE8-4619-BCE2-D597338B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0"/>
      <w:outlineLvl w:val="0"/>
    </w:pPr>
    <w:rPr>
      <w:rFonts w:ascii="Cambria" w:eastAsia="Cambria" w:hAnsi="Cambria" w:cs="Cambria"/>
      <w:b/>
      <w:color w:val="366091"/>
      <w:sz w:val="28"/>
      <w:szCs w:val="28"/>
    </w:rPr>
  </w:style>
  <w:style w:type="paragraph" w:styleId="Kop2">
    <w:name w:val="heading 2"/>
    <w:basedOn w:val="Standaard"/>
    <w:next w:val="Standaard"/>
    <w:uiPriority w:val="9"/>
    <w:unhideWhenUsed/>
    <w:qFormat/>
    <w:pPr>
      <w:keepNext/>
      <w:keepLines/>
      <w:spacing w:before="200" w:after="0"/>
      <w:outlineLvl w:val="1"/>
    </w:pPr>
    <w:rPr>
      <w:rFonts w:ascii="Cambria" w:eastAsia="Cambria" w:hAnsi="Cambria" w:cs="Cambria"/>
      <w:b/>
      <w:color w:val="4F81BD"/>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Geenafstand">
    <w:name w:val="No Spacing"/>
    <w:uiPriority w:val="1"/>
    <w:qFormat/>
    <w:rsid w:val="00D535F3"/>
    <w:pPr>
      <w:spacing w:after="0" w:line="240" w:lineRule="auto"/>
    </w:pPr>
  </w:style>
  <w:style w:type="table" w:styleId="Tabelraster">
    <w:name w:val="Table Grid"/>
    <w:basedOn w:val="Standaardtabel"/>
    <w:uiPriority w:val="39"/>
    <w:rsid w:val="00373C1E"/>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s@ccozaand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cozaandam.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1971</Words>
  <Characters>10844</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marthe van der meer</cp:lastModifiedBy>
  <cp:revision>33</cp:revision>
  <dcterms:created xsi:type="dcterms:W3CDTF">2025-03-16T20:22:00Z</dcterms:created>
  <dcterms:modified xsi:type="dcterms:W3CDTF">2025-03-18T19:28:00Z</dcterms:modified>
</cp:coreProperties>
</file>